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C0226" w14:textId="5228718B" w:rsidR="003254D0" w:rsidRPr="003254D0" w:rsidRDefault="003254D0" w:rsidP="00DA4916">
      <w:pPr>
        <w:autoSpaceDE w:val="0"/>
        <w:autoSpaceDN w:val="0"/>
        <w:adjustRightInd w:val="0"/>
        <w:spacing w:after="0" w:line="360" w:lineRule="auto"/>
        <w:ind w:left="720" w:hanging="720"/>
        <w:jc w:val="both"/>
        <w:rPr>
          <w:b/>
          <w:bCs/>
        </w:rPr>
      </w:pPr>
      <w:r w:rsidRPr="003254D0">
        <w:rPr>
          <w:b/>
          <w:bCs/>
        </w:rPr>
        <w:t>Publications</w:t>
      </w:r>
    </w:p>
    <w:p w14:paraId="11439A7E" w14:textId="77777777" w:rsidR="003254D0" w:rsidRDefault="003254D0" w:rsidP="00DA4916">
      <w:pPr>
        <w:autoSpaceDE w:val="0"/>
        <w:autoSpaceDN w:val="0"/>
        <w:adjustRightInd w:val="0"/>
        <w:spacing w:after="0" w:line="360" w:lineRule="auto"/>
        <w:ind w:left="720" w:hanging="720"/>
        <w:jc w:val="both"/>
      </w:pPr>
    </w:p>
    <w:p w14:paraId="0128A1F8" w14:textId="23EB3456" w:rsidR="00DA4916" w:rsidRDefault="00DA4916" w:rsidP="00DA4916">
      <w:pPr>
        <w:autoSpaceDE w:val="0"/>
        <w:autoSpaceDN w:val="0"/>
        <w:adjustRightInd w:val="0"/>
        <w:spacing w:after="0" w:line="360" w:lineRule="auto"/>
        <w:ind w:left="720" w:hanging="720"/>
        <w:jc w:val="both"/>
      </w:pPr>
      <w:r>
        <w:t>1.</w:t>
      </w:r>
      <w:r>
        <w:tab/>
        <w:t xml:space="preserve">Kola-Mustapha AT, Raji MA, Adedeji O. Ambrose GO. Network Pharmacology and Molecular Modeling to Elucidate the Potential Mechanism of Neem Oil against Acne vulgaris. Molecules 2023, 28,2849. </w:t>
      </w:r>
      <w:hyperlink r:id="rId4" w:history="1">
        <w:r w:rsidRPr="00294006">
          <w:rPr>
            <w:rStyle w:val="Hyperlink"/>
          </w:rPr>
          <w:t>https://doi.org/10.3390/molecules28062849</w:t>
        </w:r>
      </w:hyperlink>
    </w:p>
    <w:p w14:paraId="0EDA4E10" w14:textId="77777777" w:rsidR="00DA4916" w:rsidRDefault="00DA4916" w:rsidP="00DA4916">
      <w:pPr>
        <w:autoSpaceDE w:val="0"/>
        <w:autoSpaceDN w:val="0"/>
        <w:adjustRightInd w:val="0"/>
        <w:spacing w:after="0" w:line="360" w:lineRule="auto"/>
        <w:ind w:left="720" w:hanging="720"/>
        <w:jc w:val="both"/>
      </w:pPr>
      <w:r>
        <w:t>2.</w:t>
      </w:r>
      <w:r>
        <w:tab/>
        <w:t>Raji MA, Suaifan G, Shibl A, Weber K, Cialla-May D, Popp J, Al-Kattan K, Zourob M. Aptasensor for the detection of Methicillin-resistant Staphylococcus aureus on contaminated surfaces. Biosensors and Bioelectronics. 176 (2021) 1129</w:t>
      </w:r>
      <w:r w:rsidRPr="00355240">
        <w:rPr>
          <w:rFonts w:cs="Calibri"/>
        </w:rPr>
        <w:t>10. https://doi.org/10.1016/j.bios.2020.112910</w:t>
      </w:r>
    </w:p>
    <w:p w14:paraId="67F165CE" w14:textId="77777777" w:rsidR="00DA4916" w:rsidRDefault="00DA4916" w:rsidP="00DA4916">
      <w:pPr>
        <w:autoSpaceDE w:val="0"/>
        <w:autoSpaceDN w:val="0"/>
        <w:adjustRightInd w:val="0"/>
        <w:spacing w:after="0" w:line="360" w:lineRule="auto"/>
        <w:jc w:val="both"/>
      </w:pPr>
      <w:r>
        <w:t>3.</w:t>
      </w:r>
      <w:r>
        <w:tab/>
        <w:t xml:space="preserve">Raji MA, Raja C, Shibl A, Suaifan G, Weber K, Cialla-May D, Popp J, El Shorbagy E, Al-Kattan K, </w:t>
      </w:r>
      <w:r>
        <w:tab/>
        <w:t xml:space="preserve">Zourob M. Low-cost colorimetric diagnostic screening assay for methicillin-resistant </w:t>
      </w:r>
      <w:r>
        <w:tab/>
        <w:t>Staphylococcus aureus. Talanta. https://doi.org/10.1016/j.talanta.2020.121946</w:t>
      </w:r>
    </w:p>
    <w:p w14:paraId="32DB84EA" w14:textId="77777777" w:rsidR="00DA4916" w:rsidRDefault="00DA4916" w:rsidP="00DA4916">
      <w:pPr>
        <w:autoSpaceDE w:val="0"/>
        <w:autoSpaceDN w:val="0"/>
        <w:adjustRightInd w:val="0"/>
        <w:spacing w:after="0" w:line="360" w:lineRule="auto"/>
        <w:ind w:left="720" w:hanging="720"/>
        <w:jc w:val="both"/>
      </w:pPr>
      <w:r>
        <w:t>4.</w:t>
      </w:r>
      <w:r>
        <w:tab/>
        <w:t xml:space="preserve">Anjorin AA, Abioye AI, </w:t>
      </w:r>
      <w:proofErr w:type="spellStart"/>
      <w:r>
        <w:t>Asowata</w:t>
      </w:r>
      <w:proofErr w:type="spellEnd"/>
      <w:r w:rsidRPr="00243E81">
        <w:t xml:space="preserve"> </w:t>
      </w:r>
      <w:r>
        <w:t xml:space="preserve">OE, </w:t>
      </w:r>
      <w:proofErr w:type="spellStart"/>
      <w:r>
        <w:t>Soipe</w:t>
      </w:r>
      <w:proofErr w:type="spellEnd"/>
      <w:r>
        <w:t xml:space="preserve"> A, Kazeem</w:t>
      </w:r>
      <w:r w:rsidRPr="00243E81">
        <w:t xml:space="preserve"> </w:t>
      </w:r>
      <w:r>
        <w:t>MI, Adesanya IO, Raji MA, Adesanya</w:t>
      </w:r>
      <w:r w:rsidRPr="00243E81">
        <w:t xml:space="preserve"> </w:t>
      </w:r>
      <w:r>
        <w:t xml:space="preserve">M, </w:t>
      </w:r>
      <w:proofErr w:type="spellStart"/>
      <w:r>
        <w:t>Oke</w:t>
      </w:r>
      <w:proofErr w:type="spellEnd"/>
      <w:r w:rsidRPr="00243E81">
        <w:t xml:space="preserve"> </w:t>
      </w:r>
      <w:r>
        <w:t>FA, Lawal</w:t>
      </w:r>
      <w:r w:rsidRPr="00243E81">
        <w:t xml:space="preserve"> </w:t>
      </w:r>
      <w:r>
        <w:t>FJ, Kasali</w:t>
      </w:r>
      <w:r w:rsidRPr="00243E81">
        <w:t xml:space="preserve"> </w:t>
      </w:r>
      <w:r>
        <w:t>BA, Omotayo</w:t>
      </w:r>
      <w:r w:rsidRPr="00243E81">
        <w:t xml:space="preserve"> </w:t>
      </w:r>
      <w:r>
        <w:t xml:space="preserve">MO. Comorbidities and the COVID-19 Pandemic Dynamics in Africa. Tropical Medicine and International Health. 2020. http:// </w:t>
      </w:r>
      <w:proofErr w:type="spellStart"/>
      <w:r>
        <w:t>doi</w:t>
      </w:r>
      <w:proofErr w:type="spellEnd"/>
      <w:r>
        <w:t>: 10.1111/tmi.13504</w:t>
      </w:r>
    </w:p>
    <w:p w14:paraId="2A86C48C" w14:textId="77777777" w:rsidR="00DA4916" w:rsidRDefault="00DA4916" w:rsidP="00DA4916">
      <w:pPr>
        <w:autoSpaceDE w:val="0"/>
        <w:autoSpaceDN w:val="0"/>
        <w:adjustRightInd w:val="0"/>
        <w:spacing w:after="0" w:line="360" w:lineRule="auto"/>
        <w:jc w:val="both"/>
      </w:pPr>
      <w:r>
        <w:t>5.</w:t>
      </w:r>
      <w:r>
        <w:tab/>
        <w:t>Raji MA, Aloraij Y, Alhamlan F, Suaifan G, Weber K, Cialla-May D, Popp J, Zourob M.</w:t>
      </w:r>
    </w:p>
    <w:p w14:paraId="0F2F09E7" w14:textId="77777777" w:rsidR="00DA4916" w:rsidRDefault="00DA4916" w:rsidP="00DA4916">
      <w:pPr>
        <w:spacing w:after="0" w:line="360" w:lineRule="auto"/>
        <w:rPr>
          <w:sz w:val="24"/>
          <w:szCs w:val="24"/>
          <w:lang w:val="en-US"/>
        </w:rPr>
      </w:pPr>
      <w:r>
        <w:tab/>
        <w:t xml:space="preserve">Development of rapid colorimetric assay for detecting Influenza A and B viruses. Talanta. </w:t>
      </w:r>
      <w:r>
        <w:tab/>
        <w:t xml:space="preserve">2020. </w:t>
      </w:r>
      <w:hyperlink r:id="rId5" w:history="1">
        <w:r w:rsidRPr="00B26DCB">
          <w:rPr>
            <w:rStyle w:val="Hyperlink"/>
          </w:rPr>
          <w:t>https://doi.org/10.1016/j.talanta.2020.121468</w:t>
        </w:r>
      </w:hyperlink>
    </w:p>
    <w:p w14:paraId="1A9B8AA2" w14:textId="77777777" w:rsidR="00DA4916" w:rsidRDefault="00DA4916" w:rsidP="00DA4916">
      <w:pPr>
        <w:autoSpaceDE w:val="0"/>
        <w:autoSpaceDN w:val="0"/>
        <w:adjustRightInd w:val="0"/>
        <w:spacing w:after="0" w:line="360" w:lineRule="auto"/>
        <w:ind w:left="720" w:hanging="720"/>
        <w:jc w:val="both"/>
      </w:pPr>
      <w:r>
        <w:t>6.</w:t>
      </w:r>
      <w:r>
        <w:tab/>
        <w:t xml:space="preserve">Senok AC, </w:t>
      </w:r>
      <w:proofErr w:type="spellStart"/>
      <w:r>
        <w:t>Somily</w:t>
      </w:r>
      <w:proofErr w:type="spellEnd"/>
      <w:r>
        <w:t xml:space="preserve"> AM, Slickers P, Raji MA, Garaween G, Shibl A, </w:t>
      </w:r>
      <w:proofErr w:type="spellStart"/>
      <w:r>
        <w:t>Monecke</w:t>
      </w:r>
      <w:proofErr w:type="spellEnd"/>
      <w:r>
        <w:t xml:space="preserve"> S, Ehricht R. Investigating a rare methicillin-resistant </w:t>
      </w:r>
      <w:r w:rsidRPr="00D9535E">
        <w:rPr>
          <w:i/>
        </w:rPr>
        <w:t>Staphylococcus aureus</w:t>
      </w:r>
      <w:r>
        <w:t xml:space="preserve"> strain: first description of genome sequencing and molecular characterization of CC15-MRSA. Infect Drug Resist. 2017 Oct 4;10: 307-315.doi: 10.2147/IDR.S145394. </w:t>
      </w:r>
      <w:proofErr w:type="spellStart"/>
      <w:r>
        <w:t>eCollection</w:t>
      </w:r>
      <w:proofErr w:type="spellEnd"/>
      <w:r>
        <w:t xml:space="preserve"> 2017.</w:t>
      </w:r>
    </w:p>
    <w:p w14:paraId="5C2226AA" w14:textId="77777777" w:rsidR="00DA4916" w:rsidRDefault="00DA4916" w:rsidP="00DA4916">
      <w:pPr>
        <w:autoSpaceDE w:val="0"/>
        <w:autoSpaceDN w:val="0"/>
        <w:adjustRightInd w:val="0"/>
        <w:spacing w:after="0" w:line="360" w:lineRule="auto"/>
        <w:ind w:left="720" w:hanging="720"/>
        <w:jc w:val="both"/>
      </w:pPr>
      <w:r>
        <w:t>7.</w:t>
      </w:r>
      <w:r>
        <w:tab/>
        <w:t xml:space="preserve">Garaween G, </w:t>
      </w:r>
      <w:proofErr w:type="spellStart"/>
      <w:r>
        <w:t>Somily</w:t>
      </w:r>
      <w:proofErr w:type="spellEnd"/>
      <w:r>
        <w:t xml:space="preserve"> A, </w:t>
      </w:r>
      <w:r w:rsidRPr="0071434D">
        <w:t>Raji A</w:t>
      </w:r>
      <w:r>
        <w:t xml:space="preserve">, Braun S, Al-Kattan W, Shibl A, Ehricht R, Senok A. </w:t>
      </w:r>
      <w:proofErr w:type="spellStart"/>
      <w:r>
        <w:t>Serogenotyping</w:t>
      </w:r>
      <w:proofErr w:type="spellEnd"/>
      <w:r>
        <w:t xml:space="preserve"> and the emergence of extended-spectrum beta-lactamase genes in non-typhoidal Salmonella: first report from Saudi Arabia. J Med </w:t>
      </w:r>
      <w:proofErr w:type="spellStart"/>
      <w:r>
        <w:t>Microbiol</w:t>
      </w:r>
      <w:proofErr w:type="spellEnd"/>
      <w:r>
        <w:t xml:space="preserve">. 2016 </w:t>
      </w:r>
      <w:proofErr w:type="spellStart"/>
      <w:r>
        <w:t>doi</w:t>
      </w:r>
      <w:proofErr w:type="spellEnd"/>
      <w:r>
        <w:t xml:space="preserve"> 10.1099/jmm.0.000355</w:t>
      </w:r>
    </w:p>
    <w:p w14:paraId="25324258" w14:textId="77777777" w:rsidR="00DA4916" w:rsidRDefault="00DA4916" w:rsidP="00DA4916">
      <w:pPr>
        <w:autoSpaceDE w:val="0"/>
        <w:autoSpaceDN w:val="0"/>
        <w:adjustRightInd w:val="0"/>
        <w:spacing w:after="0" w:line="360" w:lineRule="auto"/>
        <w:jc w:val="both"/>
      </w:pPr>
      <w:r>
        <w:t>8.</w:t>
      </w:r>
      <w:r>
        <w:tab/>
        <w:t xml:space="preserve">Senok A, </w:t>
      </w:r>
      <w:proofErr w:type="spellStart"/>
      <w:r>
        <w:t>Somily</w:t>
      </w:r>
      <w:proofErr w:type="spellEnd"/>
      <w:r>
        <w:t xml:space="preserve"> A, </w:t>
      </w:r>
      <w:r w:rsidRPr="0071434D">
        <w:t>Raji A</w:t>
      </w:r>
      <w:r>
        <w:t xml:space="preserve">, Gawlik D, Al-Shahrani F, Baqi S, </w:t>
      </w:r>
      <w:proofErr w:type="spellStart"/>
      <w:r>
        <w:t>Boswihi</w:t>
      </w:r>
      <w:proofErr w:type="spellEnd"/>
      <w:r>
        <w:t xml:space="preserve"> S, </w:t>
      </w:r>
      <w:proofErr w:type="spellStart"/>
      <w:r>
        <w:t>Skakni</w:t>
      </w:r>
      <w:proofErr w:type="spellEnd"/>
      <w:r>
        <w:t xml:space="preserve"> L, Udo EE, Weber S, </w:t>
      </w:r>
      <w:r>
        <w:tab/>
        <w:t xml:space="preserve">Ehricht R, </w:t>
      </w:r>
      <w:proofErr w:type="spellStart"/>
      <w:r>
        <w:t>Monecke</w:t>
      </w:r>
      <w:proofErr w:type="spellEnd"/>
      <w:r>
        <w:t xml:space="preserve"> S. Diversity of methicillin-resistant </w:t>
      </w:r>
      <w:r w:rsidRPr="00144E8B">
        <w:rPr>
          <w:i/>
        </w:rPr>
        <w:t>Staphylococcus aureus</w:t>
      </w:r>
      <w:r>
        <w:t xml:space="preserve"> CC22-MRSA-IV </w:t>
      </w:r>
      <w:r>
        <w:tab/>
        <w:t xml:space="preserve">from Saudi Arabia and the Gulf Region. International Journal of Infectious Diseases (2016) </w:t>
      </w:r>
      <w:r>
        <w:tab/>
      </w:r>
      <w:hyperlink r:id="rId6" w:history="1">
        <w:r w:rsidRPr="00E071C9">
          <w:rPr>
            <w:rStyle w:val="Hyperlink"/>
          </w:rPr>
          <w:t>http://dx.doi.org/10.1016/j.ijid.2016.08.016</w:t>
        </w:r>
      </w:hyperlink>
    </w:p>
    <w:p w14:paraId="1427E3BE" w14:textId="77777777" w:rsidR="00DA4916" w:rsidRDefault="00DA4916" w:rsidP="00DA4916">
      <w:pPr>
        <w:autoSpaceDE w:val="0"/>
        <w:autoSpaceDN w:val="0"/>
        <w:adjustRightInd w:val="0"/>
        <w:spacing w:after="0" w:line="360" w:lineRule="auto"/>
        <w:ind w:left="720" w:hanging="720"/>
        <w:jc w:val="both"/>
      </w:pPr>
      <w:r>
        <w:t>9.</w:t>
      </w:r>
      <w:r>
        <w:tab/>
      </w:r>
      <w:r w:rsidRPr="0071434D">
        <w:t>Raji MA</w:t>
      </w:r>
      <w:r>
        <w:t xml:space="preserve">, Garaween G, Ehricht R, </w:t>
      </w:r>
      <w:proofErr w:type="spellStart"/>
      <w:r>
        <w:t>Monecke</w:t>
      </w:r>
      <w:proofErr w:type="spellEnd"/>
      <w:r>
        <w:t xml:space="preserve"> S, Shibl AM, Senok A. 2016. Genetic characterization of </w:t>
      </w:r>
      <w:r w:rsidRPr="00144E8B">
        <w:rPr>
          <w:i/>
        </w:rPr>
        <w:t>Staphylococcus aureus</w:t>
      </w:r>
      <w:r>
        <w:t xml:space="preserve"> isolated from retail meat in Riyadh, Saudi Arabia. Front. </w:t>
      </w:r>
      <w:proofErr w:type="spellStart"/>
      <w:r>
        <w:t>Microbiol</w:t>
      </w:r>
      <w:proofErr w:type="spellEnd"/>
      <w:r>
        <w:t xml:space="preserve"> 7:911. </w:t>
      </w:r>
      <w:proofErr w:type="spellStart"/>
      <w:r>
        <w:t>doi</w:t>
      </w:r>
      <w:proofErr w:type="spellEnd"/>
      <w:r>
        <w:t xml:space="preserve"> 10.3389/</w:t>
      </w:r>
      <w:proofErr w:type="spellStart"/>
      <w:r>
        <w:t>fmicb</w:t>
      </w:r>
      <w:proofErr w:type="spellEnd"/>
      <w:r>
        <w:t xml:space="preserve"> 2016.00911</w:t>
      </w:r>
    </w:p>
    <w:p w14:paraId="5958A539" w14:textId="77777777" w:rsidR="00DA4916" w:rsidRDefault="00DA4916" w:rsidP="00DA4916">
      <w:pPr>
        <w:autoSpaceDE w:val="0"/>
        <w:autoSpaceDN w:val="0"/>
        <w:adjustRightInd w:val="0"/>
        <w:spacing w:after="0" w:line="360" w:lineRule="auto"/>
        <w:ind w:left="720" w:hanging="720"/>
        <w:jc w:val="both"/>
      </w:pPr>
      <w:r>
        <w:lastRenderedPageBreak/>
        <w:t>10.</w:t>
      </w:r>
      <w:r>
        <w:tab/>
      </w:r>
      <w:r w:rsidRPr="00F8486B">
        <w:t>Shittu</w:t>
      </w:r>
      <w:r>
        <w:t xml:space="preserve"> AO, </w:t>
      </w:r>
      <w:proofErr w:type="spellStart"/>
      <w:r>
        <w:t>Oyedara</w:t>
      </w:r>
      <w:proofErr w:type="spellEnd"/>
      <w:r>
        <w:t xml:space="preserve"> O, Okon K, </w:t>
      </w:r>
      <w:r w:rsidRPr="0071434D">
        <w:t>Raji A</w:t>
      </w:r>
      <w:r>
        <w:t xml:space="preserve">, Peters G, von Muller L, Schaumburg F, Herrmann M, Ruffing U. An assessment on DNA microarray and sequence-based methods for the characterization of methicillin-susceptible </w:t>
      </w:r>
      <w:r w:rsidRPr="00144E8B">
        <w:rPr>
          <w:i/>
        </w:rPr>
        <w:t>Staphylococcus aureus</w:t>
      </w:r>
      <w:r>
        <w:t xml:space="preserve"> from Nigeria. Front. </w:t>
      </w:r>
      <w:proofErr w:type="spellStart"/>
      <w:r>
        <w:t>Microbiol</w:t>
      </w:r>
      <w:proofErr w:type="spellEnd"/>
      <w:r>
        <w:t>. 2015; 6</w:t>
      </w:r>
    </w:p>
    <w:p w14:paraId="38C75433" w14:textId="77777777" w:rsidR="00DA4916" w:rsidRDefault="00DA4916" w:rsidP="00DA4916">
      <w:pPr>
        <w:autoSpaceDE w:val="0"/>
        <w:autoSpaceDN w:val="0"/>
        <w:adjustRightInd w:val="0"/>
        <w:spacing w:after="0" w:line="360" w:lineRule="auto"/>
        <w:ind w:left="720" w:hanging="720"/>
        <w:jc w:val="both"/>
      </w:pPr>
      <w:r>
        <w:t>11.</w:t>
      </w:r>
      <w:r>
        <w:tab/>
      </w:r>
      <w:r w:rsidRPr="0071434D">
        <w:t>Raji MA</w:t>
      </w:r>
      <w:r>
        <w:t xml:space="preserve">, Jamal W, </w:t>
      </w:r>
      <w:proofErr w:type="spellStart"/>
      <w:r>
        <w:t>Ojemeh</w:t>
      </w:r>
      <w:proofErr w:type="spellEnd"/>
      <w:r>
        <w:t xml:space="preserve"> O, Rotimi VO. Sequence analysis of genes mediating extended-spectrum beta-lactamase (ESBL) production in isolates of </w:t>
      </w:r>
      <w:r w:rsidRPr="0071434D">
        <w:t>Enterobacteriaceae</w:t>
      </w:r>
      <w:r>
        <w:t xml:space="preserve"> in a Lagos teaching hospital, Nigeria. </w:t>
      </w:r>
      <w:r w:rsidRPr="0071434D">
        <w:t>BMC Infectious diseases</w:t>
      </w:r>
      <w:r>
        <w:t>. 2015; 15: 259</w:t>
      </w:r>
    </w:p>
    <w:p w14:paraId="51F5EFDC" w14:textId="77777777" w:rsidR="00DA4916" w:rsidRDefault="00DA4916" w:rsidP="00DA4916">
      <w:pPr>
        <w:autoSpaceDE w:val="0"/>
        <w:autoSpaceDN w:val="0"/>
        <w:adjustRightInd w:val="0"/>
        <w:spacing w:after="0" w:line="360" w:lineRule="auto"/>
        <w:ind w:left="720" w:hanging="720"/>
        <w:jc w:val="both"/>
      </w:pPr>
      <w:r>
        <w:t>12.</w:t>
      </w:r>
      <w:r>
        <w:tab/>
        <w:t xml:space="preserve">Senok A, Garaween G, </w:t>
      </w:r>
      <w:r w:rsidRPr="0071434D">
        <w:t>Raji A</w:t>
      </w:r>
      <w:r>
        <w:t xml:space="preserve">, </w:t>
      </w:r>
      <w:proofErr w:type="spellStart"/>
      <w:r>
        <w:t>Khubnani</w:t>
      </w:r>
      <w:proofErr w:type="spellEnd"/>
      <w:r>
        <w:t xml:space="preserve"> H, Kim Sing G, Shibl A. Genetic relatedness of clinical and environmental </w:t>
      </w:r>
      <w:r w:rsidRPr="00144E8B">
        <w:rPr>
          <w:i/>
        </w:rPr>
        <w:t>Acinetobacter baumannii</w:t>
      </w:r>
      <w:r>
        <w:t xml:space="preserve"> isolates from an intensive care unit outbreak. </w:t>
      </w:r>
      <w:r w:rsidRPr="0071434D">
        <w:t xml:space="preserve">J Infect Dev </w:t>
      </w:r>
      <w:proofErr w:type="spellStart"/>
      <w:r w:rsidRPr="0071434D">
        <w:t>Ctries</w:t>
      </w:r>
      <w:proofErr w:type="spellEnd"/>
      <w:r>
        <w:t>. 2015; 9(6): 665-669.</w:t>
      </w:r>
    </w:p>
    <w:p w14:paraId="62FFA1C3" w14:textId="77777777" w:rsidR="00DA4916" w:rsidRDefault="00DA4916" w:rsidP="00DA4916">
      <w:pPr>
        <w:autoSpaceDE w:val="0"/>
        <w:autoSpaceDN w:val="0"/>
        <w:adjustRightInd w:val="0"/>
        <w:spacing w:after="0" w:line="360" w:lineRule="auto"/>
        <w:jc w:val="both"/>
      </w:pPr>
      <w:r>
        <w:t>13.</w:t>
      </w:r>
      <w:r>
        <w:tab/>
      </w:r>
      <w:r w:rsidRPr="0071434D">
        <w:t xml:space="preserve">Raji A, </w:t>
      </w:r>
      <w:proofErr w:type="spellStart"/>
      <w:r w:rsidRPr="0071434D">
        <w:t>Ojemhen</w:t>
      </w:r>
      <w:proofErr w:type="spellEnd"/>
      <w:r w:rsidRPr="0071434D">
        <w:t xml:space="preserve"> O, </w:t>
      </w:r>
      <w:proofErr w:type="spellStart"/>
      <w:r w:rsidRPr="0071434D">
        <w:t>Umejiburu</w:t>
      </w:r>
      <w:proofErr w:type="spellEnd"/>
      <w:r w:rsidRPr="0071434D">
        <w:t xml:space="preserve"> U, Ogunleye A, Blanc DS, Basset P. High genetic diversity of </w:t>
      </w:r>
      <w:r>
        <w:tab/>
      </w:r>
      <w:r w:rsidRPr="00144E8B">
        <w:rPr>
          <w:i/>
        </w:rPr>
        <w:t>Staphylococcus aureus</w:t>
      </w:r>
      <w:r w:rsidRPr="0071434D">
        <w:t xml:space="preserve"> in a tertiary care hospital in Southwest Nigeria, </w:t>
      </w:r>
      <w:proofErr w:type="spellStart"/>
      <w:r w:rsidRPr="0071434D">
        <w:t>Diagn</w:t>
      </w:r>
      <w:proofErr w:type="spellEnd"/>
      <w:r w:rsidRPr="0071434D">
        <w:t xml:space="preserve"> </w:t>
      </w:r>
      <w:proofErr w:type="spellStart"/>
      <w:r w:rsidRPr="0071434D">
        <w:t>Microbiol</w:t>
      </w:r>
      <w:proofErr w:type="spellEnd"/>
      <w:r w:rsidRPr="0071434D">
        <w:t xml:space="preserve"> Infect Dis </w:t>
      </w:r>
      <w:r>
        <w:tab/>
      </w:r>
      <w:r w:rsidRPr="0071434D">
        <w:t xml:space="preserve">2013; 77: 367-369. </w:t>
      </w:r>
    </w:p>
    <w:p w14:paraId="03EDA3B0" w14:textId="77777777" w:rsidR="00DA4916" w:rsidRDefault="00DA4916" w:rsidP="00DA4916">
      <w:pPr>
        <w:autoSpaceDE w:val="0"/>
        <w:autoSpaceDN w:val="0"/>
        <w:adjustRightInd w:val="0"/>
        <w:spacing w:after="0" w:line="360" w:lineRule="auto"/>
        <w:jc w:val="both"/>
      </w:pPr>
      <w:r>
        <w:t>14.</w:t>
      </w:r>
      <w:r>
        <w:tab/>
      </w:r>
      <w:r w:rsidRPr="0071434D">
        <w:t>Raji MA,</w:t>
      </w:r>
      <w:r>
        <w:t xml:space="preserve"> Ibrahim NA, </w:t>
      </w:r>
      <w:proofErr w:type="spellStart"/>
      <w:r>
        <w:t>Fadeyibi</w:t>
      </w:r>
      <w:proofErr w:type="spellEnd"/>
      <w:r>
        <w:t xml:space="preserve"> IO, </w:t>
      </w:r>
      <w:proofErr w:type="spellStart"/>
      <w:r>
        <w:t>Ojemhen</w:t>
      </w:r>
      <w:proofErr w:type="spellEnd"/>
      <w:r>
        <w:t xml:space="preserve"> O. Catheter-associated urinary tract infections; </w:t>
      </w:r>
      <w:r>
        <w:tab/>
        <w:t xml:space="preserve">prevalence among admitted burn patients in the burn wards of the Lagos State University </w:t>
      </w:r>
      <w:r>
        <w:tab/>
        <w:t>Teaching Hospital, Ikeja-Lagos, Nigeria.</w:t>
      </w:r>
      <w:r w:rsidRPr="00DB7E29">
        <w:t xml:space="preserve"> </w:t>
      </w:r>
      <w:r w:rsidRPr="0071434D">
        <w:t>Nigerian Journal of Plastic Surgery</w:t>
      </w:r>
      <w:r>
        <w:t>. 2013; 9(1): 54</w:t>
      </w:r>
    </w:p>
    <w:p w14:paraId="4EAD555A" w14:textId="77777777" w:rsidR="00DA4916" w:rsidRDefault="00DA4916" w:rsidP="00DA4916">
      <w:pPr>
        <w:autoSpaceDE w:val="0"/>
        <w:autoSpaceDN w:val="0"/>
        <w:adjustRightInd w:val="0"/>
        <w:spacing w:after="0" w:line="360" w:lineRule="auto"/>
        <w:jc w:val="both"/>
      </w:pPr>
      <w:r>
        <w:t>15.</w:t>
      </w:r>
      <w:r>
        <w:tab/>
      </w:r>
      <w:r w:rsidRPr="0071434D">
        <w:t>Raji MA</w:t>
      </w:r>
      <w:r>
        <w:t xml:space="preserve">, </w:t>
      </w:r>
      <w:r w:rsidRPr="0071434D">
        <w:t xml:space="preserve">Jamal W, </w:t>
      </w:r>
      <w:proofErr w:type="spellStart"/>
      <w:r w:rsidRPr="0071434D">
        <w:t>Ojemhen</w:t>
      </w:r>
      <w:proofErr w:type="spellEnd"/>
      <w:r w:rsidRPr="0071434D">
        <w:t xml:space="preserve"> O, Rotimi VO. </w:t>
      </w:r>
      <w:r>
        <w:t xml:space="preserve">Point surveillance of antibiotic resistance in </w:t>
      </w:r>
      <w:r>
        <w:tab/>
      </w:r>
      <w:r w:rsidRPr="00144E8B">
        <w:rPr>
          <w:i/>
        </w:rPr>
        <w:t xml:space="preserve">Enterobacteriaceae </w:t>
      </w:r>
      <w:r>
        <w:t xml:space="preserve">isolates from patients in a Lagos Teaching Hospital. </w:t>
      </w:r>
      <w:r w:rsidRPr="0071434D">
        <w:t xml:space="preserve">Journal of Infection and </w:t>
      </w:r>
      <w:r>
        <w:tab/>
      </w:r>
      <w:r w:rsidRPr="0071434D">
        <w:t>Public Health</w:t>
      </w:r>
      <w:r>
        <w:t>. 2013; 6: 431-437.</w:t>
      </w:r>
    </w:p>
    <w:p w14:paraId="6AB0434C" w14:textId="77777777" w:rsidR="00DA4916" w:rsidRDefault="00DA4916" w:rsidP="00DA4916">
      <w:pPr>
        <w:autoSpaceDE w:val="0"/>
        <w:autoSpaceDN w:val="0"/>
        <w:adjustRightInd w:val="0"/>
        <w:spacing w:after="0" w:line="360" w:lineRule="auto"/>
        <w:jc w:val="both"/>
      </w:pPr>
      <w:r>
        <w:t>16.</w:t>
      </w:r>
      <w:r>
        <w:tab/>
      </w:r>
      <w:proofErr w:type="spellStart"/>
      <w:r>
        <w:t>Animasahun</w:t>
      </w:r>
      <w:proofErr w:type="spellEnd"/>
      <w:r>
        <w:t xml:space="preserve"> BA, </w:t>
      </w:r>
      <w:proofErr w:type="spellStart"/>
      <w:r>
        <w:t>Gbele</w:t>
      </w:r>
      <w:proofErr w:type="spellEnd"/>
      <w:r>
        <w:t xml:space="preserve"> OH, </w:t>
      </w:r>
      <w:proofErr w:type="spellStart"/>
      <w:r>
        <w:t>Solarin</w:t>
      </w:r>
      <w:proofErr w:type="spellEnd"/>
      <w:r>
        <w:t xml:space="preserve"> A, </w:t>
      </w:r>
      <w:proofErr w:type="spellStart"/>
      <w:r>
        <w:t>Ikuerowo</w:t>
      </w:r>
      <w:proofErr w:type="spellEnd"/>
      <w:r>
        <w:t xml:space="preserve"> AOA, </w:t>
      </w:r>
      <w:r w:rsidRPr="0071434D">
        <w:t>Raji AM</w:t>
      </w:r>
      <w:r>
        <w:t xml:space="preserve">, </w:t>
      </w:r>
      <w:proofErr w:type="spellStart"/>
      <w:r>
        <w:t>Ubane</w:t>
      </w:r>
      <w:proofErr w:type="spellEnd"/>
      <w:r>
        <w:t xml:space="preserve"> P, </w:t>
      </w:r>
      <w:r>
        <w:tab/>
        <w:t xml:space="preserve">Kingsley EO, </w:t>
      </w:r>
      <w:proofErr w:type="spellStart"/>
      <w:r>
        <w:t>Njokanma</w:t>
      </w:r>
      <w:proofErr w:type="spellEnd"/>
      <w:r>
        <w:t xml:space="preserve"> </w:t>
      </w:r>
      <w:r>
        <w:tab/>
        <w:t xml:space="preserve">FO. Eosinophilic Meningitis in a 10-year-old Nigerian Boy: A case report. </w:t>
      </w:r>
      <w:r w:rsidRPr="0071434D">
        <w:t>Afr. J. Infect. Dis.</w:t>
      </w:r>
      <w:r>
        <w:t xml:space="preserve"> 2013; </w:t>
      </w:r>
      <w:r>
        <w:tab/>
        <w:t>7(1): 11-13.</w:t>
      </w:r>
      <w:r w:rsidRPr="00BA4CAA">
        <w:t xml:space="preserve"> </w:t>
      </w:r>
    </w:p>
    <w:p w14:paraId="0712A024" w14:textId="77777777" w:rsidR="00DA4916" w:rsidRDefault="00DA4916" w:rsidP="00DA4916">
      <w:pPr>
        <w:autoSpaceDE w:val="0"/>
        <w:autoSpaceDN w:val="0"/>
        <w:adjustRightInd w:val="0"/>
        <w:spacing w:after="0" w:line="360" w:lineRule="auto"/>
        <w:jc w:val="both"/>
      </w:pPr>
      <w:r>
        <w:t>17.</w:t>
      </w:r>
      <w:r>
        <w:tab/>
      </w:r>
      <w:proofErr w:type="spellStart"/>
      <w:r>
        <w:t>Fadeyibi</w:t>
      </w:r>
      <w:proofErr w:type="spellEnd"/>
      <w:r>
        <w:t xml:space="preserve"> IO,</w:t>
      </w:r>
      <w:r w:rsidRPr="0071434D">
        <w:t xml:space="preserve"> Raji M.A</w:t>
      </w:r>
      <w:r>
        <w:t xml:space="preserve">, Ibrahim N.A, </w:t>
      </w:r>
      <w:proofErr w:type="spellStart"/>
      <w:r>
        <w:t>Ugburo</w:t>
      </w:r>
      <w:proofErr w:type="spellEnd"/>
      <w:r>
        <w:t xml:space="preserve"> A.O, </w:t>
      </w:r>
      <w:proofErr w:type="spellStart"/>
      <w:r>
        <w:t>Ademiluyi</w:t>
      </w:r>
      <w:proofErr w:type="spellEnd"/>
      <w:r>
        <w:t xml:space="preserve"> SA. Bacteriology of Infected Burn </w:t>
      </w:r>
      <w:r>
        <w:tab/>
        <w:t xml:space="preserve">Wounds in the Burn wards of a Teaching Hospital in Southwest Nigeria. </w:t>
      </w:r>
      <w:r w:rsidRPr="0071434D">
        <w:t>Burns</w:t>
      </w:r>
      <w:r>
        <w:t>. 2013; 39: 168-</w:t>
      </w:r>
      <w:r>
        <w:tab/>
        <w:t>173.</w:t>
      </w:r>
    </w:p>
    <w:p w14:paraId="70963D46" w14:textId="77777777" w:rsidR="00DA4916" w:rsidRDefault="00DA4916" w:rsidP="00DA4916">
      <w:pPr>
        <w:autoSpaceDE w:val="0"/>
        <w:autoSpaceDN w:val="0"/>
        <w:adjustRightInd w:val="0"/>
        <w:spacing w:after="0" w:line="360" w:lineRule="auto"/>
        <w:ind w:left="720" w:hanging="720"/>
        <w:jc w:val="both"/>
      </w:pPr>
      <w:r>
        <w:t>18.</w:t>
      </w:r>
      <w:r>
        <w:tab/>
      </w:r>
      <w:r w:rsidRPr="0071434D">
        <w:t>Raji MA</w:t>
      </w:r>
      <w:r>
        <w:t xml:space="preserve">, </w:t>
      </w:r>
      <w:proofErr w:type="spellStart"/>
      <w:r>
        <w:t>Fadeyibi</w:t>
      </w:r>
      <w:proofErr w:type="spellEnd"/>
      <w:r>
        <w:t xml:space="preserve"> IO, Ibrahim NA, Obe OA. Evaluation of Microbiology request forms at a tertiary health institution in Lagos, Nigeria: an audit of incomplete filling of forms and the impact on results. </w:t>
      </w:r>
      <w:r w:rsidRPr="0071434D">
        <w:t>Nigerian Medical Practitioner</w:t>
      </w:r>
      <w:r>
        <w:t>. 2013; 63:96-100</w:t>
      </w:r>
    </w:p>
    <w:p w14:paraId="4EB9891C" w14:textId="77777777" w:rsidR="00DA4916" w:rsidRDefault="00DA4916" w:rsidP="00DA4916">
      <w:pPr>
        <w:autoSpaceDE w:val="0"/>
        <w:autoSpaceDN w:val="0"/>
        <w:adjustRightInd w:val="0"/>
        <w:spacing w:after="0" w:line="360" w:lineRule="auto"/>
        <w:ind w:left="720" w:hanging="720"/>
        <w:jc w:val="both"/>
      </w:pPr>
      <w:r>
        <w:t>19.</w:t>
      </w:r>
      <w:r>
        <w:tab/>
      </w:r>
      <w:proofErr w:type="spellStart"/>
      <w:r>
        <w:t>Fadeyibi</w:t>
      </w:r>
      <w:proofErr w:type="spellEnd"/>
      <w:r>
        <w:t xml:space="preserve"> IO, </w:t>
      </w:r>
      <w:r w:rsidRPr="0071434D">
        <w:t>Raji MA</w:t>
      </w:r>
      <w:r>
        <w:t xml:space="preserve">, Ibrahim NA, </w:t>
      </w:r>
      <w:proofErr w:type="spellStart"/>
      <w:r>
        <w:t>Ademiluyi</w:t>
      </w:r>
      <w:proofErr w:type="spellEnd"/>
      <w:r>
        <w:t xml:space="preserve"> S. Chronic ulcers in Ikeja-Lagos Nigeria: an eighteen-month review of infecting bacterial agents and susceptibility pattern. </w:t>
      </w:r>
      <w:r w:rsidRPr="0071434D">
        <w:t>Nig. Q. J. Hosp. Med</w:t>
      </w:r>
      <w:r>
        <w:t>. 2013; 23(4): 269-272</w:t>
      </w:r>
    </w:p>
    <w:p w14:paraId="3ECDD98E" w14:textId="77777777" w:rsidR="00DA4916" w:rsidRDefault="00DA4916" w:rsidP="00DA4916">
      <w:pPr>
        <w:autoSpaceDE w:val="0"/>
        <w:autoSpaceDN w:val="0"/>
        <w:adjustRightInd w:val="0"/>
        <w:spacing w:after="0" w:line="360" w:lineRule="auto"/>
        <w:jc w:val="both"/>
      </w:pPr>
      <w:r>
        <w:lastRenderedPageBreak/>
        <w:t>20.</w:t>
      </w:r>
      <w:r>
        <w:tab/>
      </w:r>
      <w:r w:rsidRPr="0071434D">
        <w:t xml:space="preserve">Shittu A, </w:t>
      </w:r>
      <w:proofErr w:type="spellStart"/>
      <w:r w:rsidRPr="0071434D">
        <w:t>Oyedara</w:t>
      </w:r>
      <w:proofErr w:type="spellEnd"/>
      <w:r w:rsidRPr="0071434D">
        <w:t xml:space="preserve"> O, </w:t>
      </w:r>
      <w:proofErr w:type="spellStart"/>
      <w:r w:rsidRPr="0071434D">
        <w:t>Abegunrin</w:t>
      </w:r>
      <w:proofErr w:type="spellEnd"/>
      <w:r w:rsidRPr="0071434D">
        <w:t xml:space="preserve"> F, Okon K, Raji A, Taiwo S, Ogunsola F, </w:t>
      </w:r>
      <w:proofErr w:type="spellStart"/>
      <w:r w:rsidRPr="0071434D">
        <w:t>Onyedibe</w:t>
      </w:r>
      <w:proofErr w:type="spellEnd"/>
      <w:r w:rsidRPr="0071434D">
        <w:t xml:space="preserve"> K, Elisha G. </w:t>
      </w:r>
      <w:r>
        <w:tab/>
      </w:r>
      <w:r w:rsidRPr="0071434D">
        <w:t xml:space="preserve">Characterization of Methicillin-susceptible and –resistant </w:t>
      </w:r>
      <w:r w:rsidRPr="00144E8B">
        <w:rPr>
          <w:i/>
        </w:rPr>
        <w:t>Staphylococc</w:t>
      </w:r>
      <w:r w:rsidRPr="0071434D">
        <w:t>i</w:t>
      </w:r>
      <w:r>
        <w:t xml:space="preserve"> </w:t>
      </w:r>
      <w:r w:rsidRPr="0071434D">
        <w:t xml:space="preserve">in the clinical setting: a </w:t>
      </w:r>
      <w:r>
        <w:tab/>
      </w:r>
      <w:r w:rsidRPr="0071434D">
        <w:t xml:space="preserve">multicentre study in Nigeria. BMC Infectious Diseases 2012; 12: 286. </w:t>
      </w:r>
    </w:p>
    <w:p w14:paraId="7A1FE304" w14:textId="77777777" w:rsidR="00DA4916" w:rsidRDefault="00DA4916" w:rsidP="00DA4916">
      <w:pPr>
        <w:autoSpaceDE w:val="0"/>
        <w:autoSpaceDN w:val="0"/>
        <w:adjustRightInd w:val="0"/>
        <w:spacing w:after="0" w:line="360" w:lineRule="auto"/>
        <w:jc w:val="both"/>
      </w:pPr>
      <w:r>
        <w:t>21.</w:t>
      </w:r>
      <w:r>
        <w:tab/>
      </w:r>
      <w:r w:rsidRPr="0071434D">
        <w:t xml:space="preserve">Ghebremedhin B, </w:t>
      </w:r>
      <w:proofErr w:type="spellStart"/>
      <w:r w:rsidRPr="0071434D">
        <w:t>Olugbosi</w:t>
      </w:r>
      <w:proofErr w:type="spellEnd"/>
      <w:r w:rsidRPr="0071434D">
        <w:t xml:space="preserve"> MO, Raji AM, Layer F, Bakare RA, Konig B, Konig W. Emergence of a </w:t>
      </w:r>
      <w:r>
        <w:tab/>
      </w:r>
      <w:r w:rsidRPr="0071434D">
        <w:t xml:space="preserve">Community-Associated Methicillin-Resistant </w:t>
      </w:r>
      <w:r w:rsidRPr="00144E8B">
        <w:rPr>
          <w:i/>
        </w:rPr>
        <w:t>Staphylococcus aureus</w:t>
      </w:r>
      <w:r w:rsidRPr="0071434D">
        <w:t xml:space="preserve"> Strain with a Unique </w:t>
      </w:r>
      <w:r>
        <w:tab/>
      </w:r>
      <w:r w:rsidRPr="0071434D">
        <w:t>Resistance</w:t>
      </w:r>
      <w:r>
        <w:t xml:space="preserve"> p</w:t>
      </w:r>
      <w:r w:rsidRPr="0071434D">
        <w:t xml:space="preserve">rofile in Southwest Nigeria. J Clin </w:t>
      </w:r>
      <w:proofErr w:type="spellStart"/>
      <w:r w:rsidRPr="0071434D">
        <w:t>Microbiol</w:t>
      </w:r>
      <w:proofErr w:type="spellEnd"/>
      <w:r w:rsidRPr="0071434D">
        <w:t>. 2009; 47:2975–2980</w:t>
      </w:r>
    </w:p>
    <w:p w14:paraId="4083A9C6" w14:textId="63FD9D11" w:rsidR="00133909" w:rsidRDefault="00DA4916" w:rsidP="00DA4916">
      <w:pPr>
        <w:autoSpaceDE w:val="0"/>
        <w:autoSpaceDN w:val="0"/>
        <w:adjustRightInd w:val="0"/>
        <w:spacing w:after="0" w:line="360" w:lineRule="auto"/>
        <w:ind w:firstLine="720"/>
        <w:jc w:val="both"/>
      </w:pPr>
      <w:r>
        <w:t xml:space="preserve">Google Scholar: </w:t>
      </w:r>
      <w:hyperlink r:id="rId7" w:history="1">
        <w:r w:rsidR="00133909" w:rsidRPr="0014390F">
          <w:rPr>
            <w:rStyle w:val="Hyperlink"/>
          </w:rPr>
          <w:t>https://scholar.google.com/citations?hl=en&amp;user=WUnaruEAAAAJ</w:t>
        </w:r>
      </w:hyperlink>
    </w:p>
    <w:p w14:paraId="79E6C61A" w14:textId="48718582" w:rsidR="00513AAD" w:rsidRPr="007837EC" w:rsidRDefault="00E63A6A" w:rsidP="009739B1">
      <w:pPr>
        <w:autoSpaceDE w:val="0"/>
        <w:autoSpaceDN w:val="0"/>
        <w:adjustRightInd w:val="0"/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Conference </w:t>
      </w:r>
      <w:r w:rsidR="009739B1" w:rsidRPr="007837EC">
        <w:rPr>
          <w:b/>
          <w:bCs/>
        </w:rPr>
        <w:t>Presentations</w:t>
      </w:r>
    </w:p>
    <w:p w14:paraId="254ADE11" w14:textId="75E582DE" w:rsidR="00513AAD" w:rsidRPr="001026A7" w:rsidRDefault="007837EC" w:rsidP="00513AAD">
      <w:pPr>
        <w:spacing w:after="0" w:line="360" w:lineRule="auto"/>
        <w:ind w:left="720" w:hanging="720"/>
        <w:jc w:val="both"/>
      </w:pPr>
      <w:r>
        <w:rPr>
          <w:bCs/>
          <w:lang w:val="en-GB"/>
        </w:rPr>
        <w:t>1.</w:t>
      </w:r>
      <w:r>
        <w:rPr>
          <w:bCs/>
          <w:lang w:val="en-GB"/>
        </w:rPr>
        <w:tab/>
      </w:r>
      <w:r w:rsidR="00513AAD" w:rsidRPr="001026A7">
        <w:rPr>
          <w:bCs/>
          <w:lang w:val="en-GB"/>
        </w:rPr>
        <w:t xml:space="preserve">Muhabat Raji, </w:t>
      </w:r>
      <w:r w:rsidR="00513AAD">
        <w:rPr>
          <w:bCs/>
          <w:lang w:val="en-GB"/>
        </w:rPr>
        <w:t xml:space="preserve">Atef Shibl, </w:t>
      </w:r>
      <w:r w:rsidR="00513AAD" w:rsidRPr="001026A7">
        <w:rPr>
          <w:bCs/>
          <w:lang w:val="en-GB"/>
        </w:rPr>
        <w:t>Dana Cialla-May, Jurgen Popp, Mohammed Zourob. Development of</w:t>
      </w:r>
      <w:r w:rsidR="00513AAD">
        <w:rPr>
          <w:bCs/>
          <w:lang w:val="en-GB"/>
        </w:rPr>
        <w:t xml:space="preserve"> </w:t>
      </w:r>
      <w:r w:rsidR="00513AAD" w:rsidRPr="001026A7">
        <w:rPr>
          <w:bCs/>
          <w:lang w:val="en-GB"/>
        </w:rPr>
        <w:t>low-cost Q-tips Immunosensor assay for rapid MRSA detection. Biosensors 2018</w:t>
      </w:r>
      <w:r w:rsidR="00513AAD">
        <w:rPr>
          <w:bCs/>
          <w:lang w:val="en-GB"/>
        </w:rPr>
        <w:t>.</w:t>
      </w:r>
      <w:r w:rsidR="00513AAD" w:rsidRPr="001026A7">
        <w:rPr>
          <w:bCs/>
          <w:lang w:val="en-GB"/>
        </w:rPr>
        <w:t xml:space="preserve"> 28</w:t>
      </w:r>
      <w:r w:rsidR="00513AAD" w:rsidRPr="001026A7">
        <w:rPr>
          <w:bCs/>
          <w:vertAlign w:val="superscript"/>
          <w:lang w:val="en-GB"/>
        </w:rPr>
        <w:t>th</w:t>
      </w:r>
      <w:r w:rsidR="00513AAD" w:rsidRPr="001026A7">
        <w:rPr>
          <w:bCs/>
          <w:lang w:val="en-GB"/>
        </w:rPr>
        <w:t xml:space="preserve"> Anniversary World Congress on Biosensors. Miami, FL, USA.</w:t>
      </w:r>
      <w:r w:rsidR="00513AAD">
        <w:rPr>
          <w:bCs/>
          <w:lang w:val="en-GB"/>
        </w:rPr>
        <w:t xml:space="preserve"> June 2018.</w:t>
      </w:r>
    </w:p>
    <w:p w14:paraId="4435E726" w14:textId="77777777" w:rsidR="00513AAD" w:rsidRDefault="00513AAD" w:rsidP="00513AAD">
      <w:pPr>
        <w:spacing w:after="0" w:line="360" w:lineRule="auto"/>
        <w:jc w:val="both"/>
      </w:pPr>
      <w:r>
        <w:t>2.</w:t>
      </w:r>
      <w:r>
        <w:tab/>
      </w:r>
      <w:r w:rsidRPr="0071434D">
        <w:t xml:space="preserve">Abiola Senok, Ali </w:t>
      </w:r>
      <w:proofErr w:type="spellStart"/>
      <w:r w:rsidRPr="0071434D">
        <w:t>Somily</w:t>
      </w:r>
      <w:proofErr w:type="spellEnd"/>
      <w:r w:rsidRPr="0071434D">
        <w:t xml:space="preserve">, Peter Slickers, Muhabat Raji, Ghada Garaween, Atef Shibl, Stefan </w:t>
      </w:r>
      <w:r>
        <w:tab/>
      </w:r>
      <w:proofErr w:type="spellStart"/>
      <w:r w:rsidRPr="0071434D">
        <w:t>Monecke</w:t>
      </w:r>
      <w:proofErr w:type="spellEnd"/>
      <w:r w:rsidRPr="0071434D">
        <w:t xml:space="preserve">, Ralf Ehricht. Deciphering a rare </w:t>
      </w:r>
      <w:r>
        <w:t>methicillin-resistant</w:t>
      </w:r>
      <w:r w:rsidRPr="0071434D">
        <w:t xml:space="preserve"> </w:t>
      </w:r>
      <w:r w:rsidRPr="00144E8B">
        <w:rPr>
          <w:i/>
        </w:rPr>
        <w:t>Staphylococcus aureus</w:t>
      </w:r>
      <w:r w:rsidRPr="0071434D">
        <w:t xml:space="preserve"> strain: </w:t>
      </w:r>
      <w:r>
        <w:tab/>
      </w:r>
      <w:r w:rsidRPr="0071434D">
        <w:t xml:space="preserve">Genome sequencing and molecular characterization of CC15-MRSA. ECCMID 2017, Vienna, </w:t>
      </w:r>
      <w:r>
        <w:tab/>
      </w:r>
      <w:r w:rsidRPr="0071434D">
        <w:t>Austria</w:t>
      </w:r>
      <w:r>
        <w:t>. April 2017.</w:t>
      </w:r>
    </w:p>
    <w:p w14:paraId="62F186C0" w14:textId="77777777" w:rsidR="00513AAD" w:rsidRDefault="00513AAD" w:rsidP="00513AAD">
      <w:pPr>
        <w:spacing w:after="0" w:line="360" w:lineRule="auto"/>
        <w:ind w:left="720" w:hanging="720"/>
        <w:jc w:val="both"/>
      </w:pPr>
      <w:r>
        <w:t>3.</w:t>
      </w:r>
      <w:r>
        <w:tab/>
      </w:r>
      <w:r w:rsidRPr="0071434D">
        <w:t xml:space="preserve">Abiola Senok, Ali </w:t>
      </w:r>
      <w:proofErr w:type="spellStart"/>
      <w:r w:rsidRPr="0071434D">
        <w:t>Somily</w:t>
      </w:r>
      <w:proofErr w:type="spellEnd"/>
      <w:r w:rsidRPr="0071434D">
        <w:t xml:space="preserve">, Muhabat Raji, Ghada Garaween, Maha Kabil, Atef Shibl, Stefan </w:t>
      </w:r>
      <w:proofErr w:type="spellStart"/>
      <w:r w:rsidRPr="0071434D">
        <w:t>Monecke</w:t>
      </w:r>
      <w:proofErr w:type="spellEnd"/>
      <w:r w:rsidRPr="0071434D">
        <w:t xml:space="preserve">, Ralf Ehricht. Molecular characterization of </w:t>
      </w:r>
      <w:r w:rsidRPr="00144E8B">
        <w:rPr>
          <w:i/>
        </w:rPr>
        <w:t>Staphylococcus aureus</w:t>
      </w:r>
      <w:r w:rsidRPr="0071434D">
        <w:t xml:space="preserve"> isolates associated</w:t>
      </w:r>
      <w:r>
        <w:t xml:space="preserve"> </w:t>
      </w:r>
      <w:r w:rsidRPr="0071434D">
        <w:t>with nasal colonization among healthcare workers in a tertiary care facility. ECCMID 2017, Vienna, Austria</w:t>
      </w:r>
      <w:r>
        <w:t>. April 2017</w:t>
      </w:r>
    </w:p>
    <w:p w14:paraId="66CB6DCE" w14:textId="77777777" w:rsidR="00513AAD" w:rsidRDefault="00513AAD" w:rsidP="00513AAD">
      <w:pPr>
        <w:spacing w:after="0" w:line="360" w:lineRule="auto"/>
        <w:ind w:left="720" w:hanging="720"/>
        <w:jc w:val="both"/>
      </w:pPr>
      <w:r>
        <w:t>4.</w:t>
      </w:r>
      <w:r>
        <w:tab/>
      </w:r>
      <w:r w:rsidRPr="0071434D">
        <w:t xml:space="preserve">Ghada Garaween, Ali </w:t>
      </w:r>
      <w:proofErr w:type="spellStart"/>
      <w:r w:rsidRPr="0071434D">
        <w:t>Somily</w:t>
      </w:r>
      <w:proofErr w:type="spellEnd"/>
      <w:r w:rsidRPr="0071434D">
        <w:t xml:space="preserve">, Adeola Raji, Sascha Braun, Ralf Ehricht, Wael Al-Kattan, Atef Shibl, Abiola Senok. </w:t>
      </w:r>
      <w:proofErr w:type="spellStart"/>
      <w:r w:rsidRPr="0071434D">
        <w:t>Serogenotyping</w:t>
      </w:r>
      <w:proofErr w:type="spellEnd"/>
      <w:r w:rsidRPr="0071434D">
        <w:t xml:space="preserve"> and identification of </w:t>
      </w:r>
      <w:r>
        <w:t>extended-spectrum</w:t>
      </w:r>
      <w:r w:rsidRPr="0071434D">
        <w:t xml:space="preserve"> </w:t>
      </w:r>
      <w:r>
        <w:t>beta-lactamase</w:t>
      </w:r>
      <w:r w:rsidRPr="0071434D">
        <w:t xml:space="preserve"> genes in</w:t>
      </w:r>
      <w:r>
        <w:t xml:space="preserve"> </w:t>
      </w:r>
      <w:r w:rsidRPr="0071434D">
        <w:t>non-typhoidal Salmonella: First report</w:t>
      </w:r>
      <w:r>
        <w:t xml:space="preserve"> </w:t>
      </w:r>
      <w:r w:rsidRPr="0071434D">
        <w:t>from Saudi Arabia. ECCMID 2016, Amsterdam, Netherlands</w:t>
      </w:r>
      <w:r>
        <w:t>. April 2016.</w:t>
      </w:r>
    </w:p>
    <w:p w14:paraId="254073EB" w14:textId="77777777" w:rsidR="00513AAD" w:rsidRDefault="00513AAD" w:rsidP="00513AAD">
      <w:pPr>
        <w:spacing w:after="0" w:line="360" w:lineRule="auto"/>
        <w:ind w:left="720" w:hanging="720"/>
        <w:jc w:val="both"/>
      </w:pPr>
      <w:r>
        <w:t>5.</w:t>
      </w:r>
      <w:r>
        <w:tab/>
      </w:r>
      <w:r w:rsidRPr="0071434D">
        <w:t xml:space="preserve">Raji A, Garaween G, Ehricht R, </w:t>
      </w:r>
      <w:proofErr w:type="spellStart"/>
      <w:r w:rsidRPr="0071434D">
        <w:t>Monecke</w:t>
      </w:r>
      <w:proofErr w:type="spellEnd"/>
      <w:r w:rsidRPr="0071434D">
        <w:t xml:space="preserve"> S, Shibl A, Senok A. </w:t>
      </w:r>
      <w:hyperlink r:id="rId8" w:history="1">
        <w:r>
          <w:t>Methicillin-resistant</w:t>
        </w:r>
      </w:hyperlink>
      <w:r w:rsidRPr="0071434D">
        <w:t>. 4</w:t>
      </w:r>
      <w:r w:rsidRPr="00591D41">
        <w:rPr>
          <w:vertAlign w:val="superscript"/>
        </w:rPr>
        <w:t>th</w:t>
      </w:r>
      <w:r w:rsidRPr="0071434D">
        <w:t xml:space="preserve"> ASM Conference on Antimicrobial Resistance in Zoonotic Bacteria and Food</w:t>
      </w:r>
      <w:r>
        <w:t xml:space="preserve"> </w:t>
      </w:r>
      <w:r w:rsidRPr="0071434D">
        <w:t>borne Pathogens. 8-11 May 2015, Washington, DC</w:t>
      </w:r>
    </w:p>
    <w:p w14:paraId="34ABD06B" w14:textId="77777777" w:rsidR="00513AAD" w:rsidRDefault="00513AAD" w:rsidP="00513AAD">
      <w:pPr>
        <w:spacing w:after="0" w:line="360" w:lineRule="auto"/>
        <w:ind w:left="720" w:hanging="720"/>
        <w:jc w:val="both"/>
      </w:pPr>
      <w:r>
        <w:t>6.</w:t>
      </w:r>
      <w:r>
        <w:tab/>
      </w:r>
      <w:r w:rsidRPr="0071434D">
        <w:t xml:space="preserve">Sarkar A, G. Garaween, Raji A, Ladino J, </w:t>
      </w:r>
      <w:proofErr w:type="spellStart"/>
      <w:r w:rsidRPr="0071434D">
        <w:t>Soge</w:t>
      </w:r>
      <w:proofErr w:type="spellEnd"/>
      <w:r w:rsidRPr="0071434D">
        <w:t xml:space="preserve"> O, Shibl A, Senok A. </w:t>
      </w:r>
      <w:hyperlink r:id="rId9" w:history="1">
        <w:r w:rsidRPr="0071434D">
          <w:t>Antimicrobial resistance and</w:t>
        </w:r>
        <w:r>
          <w:t xml:space="preserve"> </w:t>
        </w:r>
        <w:r w:rsidRPr="0071434D">
          <w:t xml:space="preserve">virulence markers in </w:t>
        </w:r>
        <w:r w:rsidRPr="00144E8B">
          <w:rPr>
            <w:i/>
          </w:rPr>
          <w:t>Staphylococcus isolates</w:t>
        </w:r>
        <w:r w:rsidRPr="0071434D">
          <w:t xml:space="preserve"> associated with nasal colonization in young adults</w:t>
        </w:r>
        <w:r>
          <w:t xml:space="preserve"> </w:t>
        </w:r>
        <w:r w:rsidRPr="0071434D">
          <w:t>in Saudi Arabia</w:t>
        </w:r>
      </w:hyperlink>
      <w:r w:rsidRPr="0071434D">
        <w:t>. ICAAC 2014, Washington, DC U.S.A</w:t>
      </w:r>
    </w:p>
    <w:p w14:paraId="3E676EBD" w14:textId="77777777" w:rsidR="00513AAD" w:rsidRDefault="00513AAD" w:rsidP="00513AAD">
      <w:pPr>
        <w:spacing w:after="0" w:line="360" w:lineRule="auto"/>
        <w:ind w:left="720" w:hanging="720"/>
        <w:jc w:val="both"/>
      </w:pPr>
      <w:r>
        <w:t>7.</w:t>
      </w:r>
      <w:r>
        <w:tab/>
      </w:r>
      <w:r w:rsidRPr="0071434D">
        <w:t xml:space="preserve">Shittu AO, Ruffing U, </w:t>
      </w:r>
      <w:proofErr w:type="spellStart"/>
      <w:r w:rsidRPr="0071434D">
        <w:t>Oyedara</w:t>
      </w:r>
      <w:proofErr w:type="spellEnd"/>
      <w:r w:rsidRPr="0071434D">
        <w:t xml:space="preserve"> O, Okon K, Raji A, Peters G, Schaumburg F, von Miller L, Herrmann M. An assessment of the DNA microarray and sequence-based methods for the characterization</w:t>
      </w:r>
      <w:r>
        <w:t xml:space="preserve"> </w:t>
      </w:r>
      <w:r w:rsidRPr="0071434D">
        <w:lastRenderedPageBreak/>
        <w:t xml:space="preserve">of methicillin-susceptible </w:t>
      </w:r>
      <w:r w:rsidRPr="00144E8B">
        <w:rPr>
          <w:i/>
        </w:rPr>
        <w:t>Staphylococcus aureus</w:t>
      </w:r>
      <w:r w:rsidRPr="0071434D">
        <w:t xml:space="preserve"> from Nigeria. </w:t>
      </w:r>
      <w:proofErr w:type="spellStart"/>
      <w:r w:rsidRPr="0071434D">
        <w:t>Wellcome</w:t>
      </w:r>
      <w:proofErr w:type="spellEnd"/>
      <w:r w:rsidRPr="0071434D">
        <w:t xml:space="preserve"> Trust Emerging Researchers Meeting. 20-22 May 2014, Entebbe, Uganda.</w:t>
      </w:r>
    </w:p>
    <w:p w14:paraId="211028A5" w14:textId="77777777" w:rsidR="00513AAD" w:rsidRDefault="00513AAD" w:rsidP="00513AAD">
      <w:pPr>
        <w:spacing w:after="0" w:line="360" w:lineRule="auto"/>
        <w:ind w:left="720" w:hanging="720"/>
        <w:jc w:val="both"/>
      </w:pPr>
      <w:r>
        <w:t>8.</w:t>
      </w:r>
      <w:r>
        <w:tab/>
      </w:r>
      <w:r w:rsidRPr="0071434D">
        <w:t xml:space="preserve">Senok A, G. Garaween, </w:t>
      </w:r>
      <w:proofErr w:type="spellStart"/>
      <w:r w:rsidRPr="0071434D">
        <w:t>Khubanani</w:t>
      </w:r>
      <w:proofErr w:type="spellEnd"/>
      <w:r w:rsidRPr="0071434D">
        <w:t xml:space="preserve"> H, Raji A, Shibl A. </w:t>
      </w:r>
      <w:hyperlink r:id="rId10" w:history="1">
        <w:r w:rsidRPr="0071434D">
          <w:t>Genetic relatedness of clinical and</w:t>
        </w:r>
        <w:r>
          <w:t xml:space="preserve"> </w:t>
        </w:r>
        <w:r w:rsidRPr="0071434D">
          <w:t xml:space="preserve">environmental </w:t>
        </w:r>
        <w:r w:rsidRPr="00144E8B">
          <w:rPr>
            <w:i/>
          </w:rPr>
          <w:t xml:space="preserve">Acinetobacter </w:t>
        </w:r>
        <w:proofErr w:type="spellStart"/>
        <w:r w:rsidRPr="00144E8B">
          <w:rPr>
            <w:i/>
          </w:rPr>
          <w:t>baummanii</w:t>
        </w:r>
        <w:proofErr w:type="spellEnd"/>
        <w:r w:rsidRPr="0071434D">
          <w:t xml:space="preserve"> isolates from an outbreak in an intensive care unit: First report from Saudi Arabia using </w:t>
        </w:r>
        <w:proofErr w:type="spellStart"/>
        <w:r w:rsidRPr="0071434D">
          <w:t>Diversilab</w:t>
        </w:r>
        <w:proofErr w:type="spellEnd"/>
        <w:r w:rsidRPr="0071434D">
          <w:t xml:space="preserve"> analysis</w:t>
        </w:r>
      </w:hyperlink>
      <w:r w:rsidRPr="0071434D">
        <w:t>. ECCMID 2014, Spain.</w:t>
      </w:r>
    </w:p>
    <w:p w14:paraId="03F40F92" w14:textId="77777777" w:rsidR="00513AAD" w:rsidRDefault="00513AAD" w:rsidP="00513AAD">
      <w:pPr>
        <w:spacing w:after="0" w:line="360" w:lineRule="auto"/>
        <w:ind w:left="720" w:hanging="720"/>
        <w:jc w:val="both"/>
      </w:pPr>
      <w:r>
        <w:t>9.</w:t>
      </w:r>
      <w:r>
        <w:tab/>
      </w:r>
      <w:r w:rsidRPr="0071434D">
        <w:t>M. A. Raji</w:t>
      </w:r>
      <w:r>
        <w:t xml:space="preserve">, O. </w:t>
      </w:r>
      <w:proofErr w:type="spellStart"/>
      <w:r>
        <w:t>Ojemhen</w:t>
      </w:r>
      <w:proofErr w:type="spellEnd"/>
      <w:r>
        <w:t xml:space="preserve">, P. Basset, D. Blanc. Molecular Characterization of Methicillin-Resistant Staphylococcus aureus from a </w:t>
      </w:r>
      <w:r>
        <w:tab/>
        <w:t>Teaching Hospital in Southwest Nigeria. A poster presentation at the 52</w:t>
      </w:r>
      <w:r w:rsidRPr="00591D41">
        <w:rPr>
          <w:vertAlign w:val="superscript"/>
        </w:rPr>
        <w:t>nd</w:t>
      </w:r>
      <w:r>
        <w:t xml:space="preserve"> Interscience Conference on Antimicrobial Agents and Chemotherapy. 9-12</w:t>
      </w:r>
      <w:r w:rsidRPr="00F81AEF">
        <w:t xml:space="preserve"> </w:t>
      </w:r>
      <w:r>
        <w:t xml:space="preserve">Sept. 2012, </w:t>
      </w:r>
      <w:r>
        <w:tab/>
        <w:t>San Francisco, U.S.A</w:t>
      </w:r>
    </w:p>
    <w:p w14:paraId="45060E69" w14:textId="77777777" w:rsidR="00513AAD" w:rsidRDefault="00513AAD" w:rsidP="00513AAD">
      <w:pPr>
        <w:spacing w:after="0" w:line="360" w:lineRule="auto"/>
        <w:jc w:val="both"/>
      </w:pPr>
      <w:r>
        <w:t>10.</w:t>
      </w:r>
      <w:r>
        <w:tab/>
      </w:r>
      <w:r w:rsidRPr="0071434D">
        <w:t>M.A. Raji</w:t>
      </w:r>
      <w:r>
        <w:t xml:space="preserve">, O. </w:t>
      </w:r>
      <w:proofErr w:type="spellStart"/>
      <w:r>
        <w:t>Ojemhen</w:t>
      </w:r>
      <w:proofErr w:type="spellEnd"/>
      <w:r>
        <w:t xml:space="preserve">, U. </w:t>
      </w:r>
      <w:proofErr w:type="spellStart"/>
      <w:r>
        <w:t>Umejiburu</w:t>
      </w:r>
      <w:proofErr w:type="spellEnd"/>
      <w:r>
        <w:t>, W. Jamal, O. Rotimi.</w:t>
      </w:r>
      <w:r w:rsidRPr="00AC29C7">
        <w:t xml:space="preserve"> </w:t>
      </w:r>
      <w:r>
        <w:t xml:space="preserve">Point Prevalence and Genetic </w:t>
      </w:r>
      <w:r>
        <w:tab/>
        <w:t xml:space="preserve">Characterization of Extended Spectrum β-Lactamase genes </w:t>
      </w:r>
      <w:r>
        <w:pgNum/>
      </w:r>
      <w:r>
        <w:t xml:space="preserve">arbored by invasive isolates of </w:t>
      </w:r>
      <w:r>
        <w:tab/>
      </w:r>
      <w:r w:rsidRPr="00144E8B">
        <w:rPr>
          <w:i/>
        </w:rPr>
        <w:t>Enterobacteriacea</w:t>
      </w:r>
      <w:r>
        <w:t>e in a Teaching Hospital in Lagos, Nigeria.</w:t>
      </w:r>
      <w:r w:rsidRPr="0071434D">
        <w:t xml:space="preserve"> </w:t>
      </w:r>
      <w:r>
        <w:t>A poster presentation at the 52</w:t>
      </w:r>
      <w:r w:rsidRPr="00591D41">
        <w:rPr>
          <w:vertAlign w:val="superscript"/>
        </w:rPr>
        <w:t>nd</w:t>
      </w:r>
      <w:r>
        <w:t xml:space="preserve"> </w:t>
      </w:r>
      <w:r>
        <w:tab/>
        <w:t>Interscience Conference on Antimicrobial Agents and Chemotherapy. 9-12</w:t>
      </w:r>
      <w:r w:rsidRPr="0005486C">
        <w:t xml:space="preserve"> </w:t>
      </w:r>
      <w:r>
        <w:t xml:space="preserve">Sept. 2012, San </w:t>
      </w:r>
      <w:r>
        <w:tab/>
        <w:t>Francisco, U.S.A.</w:t>
      </w:r>
    </w:p>
    <w:p w14:paraId="146398BB" w14:textId="77777777" w:rsidR="00513AAD" w:rsidRDefault="00513AAD" w:rsidP="00513AAD">
      <w:pPr>
        <w:spacing w:after="0" w:line="360" w:lineRule="auto"/>
        <w:jc w:val="both"/>
      </w:pPr>
      <w:r>
        <w:t>11.</w:t>
      </w:r>
      <w:r>
        <w:tab/>
      </w:r>
      <w:r w:rsidRPr="0071434D">
        <w:t>Raji A,</w:t>
      </w:r>
      <w:r>
        <w:t xml:space="preserve"> </w:t>
      </w:r>
      <w:proofErr w:type="spellStart"/>
      <w:r>
        <w:t>Olawolu-Adako</w:t>
      </w:r>
      <w:proofErr w:type="spellEnd"/>
      <w:r>
        <w:t xml:space="preserve"> S, </w:t>
      </w:r>
      <w:proofErr w:type="spellStart"/>
      <w:r>
        <w:t>Akinlotan</w:t>
      </w:r>
      <w:proofErr w:type="spellEnd"/>
      <w:r>
        <w:t xml:space="preserve"> R.  Drug pattern of Urinary Isolates from Lagos State </w:t>
      </w:r>
      <w:r>
        <w:tab/>
        <w:t xml:space="preserve">University Teaching Hospital, Ikeja. An oral presentation at the First Conference of Infection </w:t>
      </w:r>
      <w:r>
        <w:tab/>
        <w:t>Prevention Africa Network (IPCAN), 2009 Uganda.</w:t>
      </w:r>
    </w:p>
    <w:p w14:paraId="4BE6F574" w14:textId="77777777" w:rsidR="00513AAD" w:rsidRDefault="00513AAD" w:rsidP="00513AAD">
      <w:pPr>
        <w:spacing w:after="0" w:line="360" w:lineRule="auto"/>
        <w:ind w:left="720" w:hanging="720"/>
        <w:jc w:val="both"/>
      </w:pPr>
      <w:r>
        <w:t>12.</w:t>
      </w:r>
      <w:r>
        <w:tab/>
        <w:t xml:space="preserve">Bakare RA, Oni AA, </w:t>
      </w:r>
      <w:proofErr w:type="spellStart"/>
      <w:r>
        <w:t>Fayemiwo</w:t>
      </w:r>
      <w:proofErr w:type="spellEnd"/>
      <w:r>
        <w:t xml:space="preserve"> SA, </w:t>
      </w:r>
      <w:r w:rsidRPr="0071434D">
        <w:t>Raji MA</w:t>
      </w:r>
      <w:r>
        <w:t>. Incidence of Adverse events among a cohort of high-risk women in SAVVY trial in Ibadan, Nigeria. A paper presented at the Microbicides 2008 Conference</w:t>
      </w:r>
      <w:r w:rsidRPr="0005486C">
        <w:t xml:space="preserve"> </w:t>
      </w:r>
      <w:r>
        <w:t>in India.</w:t>
      </w:r>
    </w:p>
    <w:p w14:paraId="766353D4" w14:textId="77777777" w:rsidR="00513AAD" w:rsidRDefault="00513AAD" w:rsidP="00513AAD">
      <w:pPr>
        <w:spacing w:after="0" w:line="360" w:lineRule="auto"/>
        <w:ind w:left="720" w:hanging="720"/>
        <w:jc w:val="both"/>
      </w:pPr>
      <w:r>
        <w:t>13.</w:t>
      </w:r>
      <w:r>
        <w:tab/>
      </w:r>
      <w:r w:rsidRPr="00BE6AC2">
        <w:t xml:space="preserve">Ghebremedhin B, </w:t>
      </w:r>
      <w:proofErr w:type="spellStart"/>
      <w:r w:rsidRPr="00BE6AC2">
        <w:t>Olugbosi</w:t>
      </w:r>
      <w:proofErr w:type="spellEnd"/>
      <w:r w:rsidRPr="00BE6AC2">
        <w:t xml:space="preserve"> </w:t>
      </w:r>
      <w:r w:rsidRPr="0071434D">
        <w:t>M, Raji</w:t>
      </w:r>
      <w:r w:rsidRPr="00BE6AC2">
        <w:t xml:space="preserve"> M, </w:t>
      </w:r>
      <w:proofErr w:type="spellStart"/>
      <w:r w:rsidRPr="00BE6AC2">
        <w:t>Olubamwo</w:t>
      </w:r>
      <w:proofErr w:type="spellEnd"/>
      <w:r w:rsidRPr="00BE6AC2">
        <w:t xml:space="preserve"> O., Mutiu W, Layer F, Bakare R, König B, König W.</w:t>
      </w:r>
      <w:r>
        <w:t xml:space="preserve"> </w:t>
      </w:r>
      <w:r w:rsidRPr="00BE6AC2">
        <w:t xml:space="preserve">Clonality of nasal </w:t>
      </w:r>
      <w:r w:rsidRPr="00144E8B">
        <w:rPr>
          <w:i/>
        </w:rPr>
        <w:t>Staphylococcus aureus</w:t>
      </w:r>
      <w:r w:rsidRPr="0071434D">
        <w:t xml:space="preserve"> </w:t>
      </w:r>
      <w:r w:rsidRPr="00BE6AC2">
        <w:t>isolates among healthcare workers and hospitalized</w:t>
      </w:r>
      <w:r>
        <w:t xml:space="preserve"> </w:t>
      </w:r>
      <w:r w:rsidRPr="00BE6AC2">
        <w:t>patients in Southwest Nigeria.</w:t>
      </w:r>
      <w:r>
        <w:t xml:space="preserve"> A paper presented at the </w:t>
      </w:r>
      <w:r w:rsidRPr="0071434D">
        <w:t xml:space="preserve">DGHM-Congress in Dresden, September 2008. </w:t>
      </w:r>
    </w:p>
    <w:p w14:paraId="5B93F369" w14:textId="77777777" w:rsidR="00513AAD" w:rsidRDefault="00513AAD" w:rsidP="00513AAD">
      <w:pPr>
        <w:spacing w:after="0" w:line="360" w:lineRule="auto"/>
        <w:ind w:left="720" w:hanging="720"/>
        <w:jc w:val="both"/>
      </w:pPr>
      <w:r>
        <w:t>14.</w:t>
      </w:r>
      <w:r>
        <w:tab/>
      </w:r>
      <w:r w:rsidRPr="0071434D">
        <w:t xml:space="preserve">Ghebremedhin B, </w:t>
      </w:r>
      <w:proofErr w:type="spellStart"/>
      <w:r w:rsidRPr="0071434D">
        <w:t>Olugbosi</w:t>
      </w:r>
      <w:proofErr w:type="spellEnd"/>
      <w:r w:rsidRPr="0071434D">
        <w:t xml:space="preserve"> M, Raji M, </w:t>
      </w:r>
      <w:proofErr w:type="spellStart"/>
      <w:r w:rsidRPr="0071434D">
        <w:t>Olubamwo</w:t>
      </w:r>
      <w:proofErr w:type="spellEnd"/>
      <w:r w:rsidRPr="0071434D">
        <w:t xml:space="preserve"> O, Mutiu W, Bakare R, König B, König W.</w:t>
      </w:r>
      <w:r>
        <w:t xml:space="preserve"> </w:t>
      </w:r>
      <w:r w:rsidRPr="0004297B">
        <w:t xml:space="preserve">Antibiotic susceptibility, molecular </w:t>
      </w:r>
      <w:r>
        <w:t xml:space="preserve">typing and transmission rate of </w:t>
      </w:r>
      <w:r w:rsidRPr="0004297B">
        <w:t>n</w:t>
      </w:r>
      <w:r>
        <w:t>a</w:t>
      </w:r>
      <w:r w:rsidRPr="0004297B">
        <w:t xml:space="preserve">sal </w:t>
      </w:r>
      <w:r w:rsidRPr="00144E8B">
        <w:rPr>
          <w:i/>
        </w:rPr>
        <w:t>Staphylococcus aureus</w:t>
      </w:r>
      <w:r>
        <w:t xml:space="preserve"> isolated</w:t>
      </w:r>
      <w:r w:rsidRPr="0004297B">
        <w:t xml:space="preserve"> from healthcare workers and hospitalized patients </w:t>
      </w:r>
      <w:r>
        <w:t xml:space="preserve">in Southwest Nigeria. </w:t>
      </w:r>
      <w:r w:rsidRPr="0071434D">
        <w:t>American Society for Microbiology (ASM), Boston, June 2008.</w:t>
      </w:r>
    </w:p>
    <w:p w14:paraId="55EDE5AD" w14:textId="77777777" w:rsidR="00513AAD" w:rsidRDefault="00513AAD" w:rsidP="00513AAD">
      <w:pPr>
        <w:spacing w:after="0" w:line="360" w:lineRule="auto"/>
        <w:jc w:val="both"/>
      </w:pPr>
      <w:r>
        <w:t>15.</w:t>
      </w:r>
      <w:r>
        <w:tab/>
        <w:t xml:space="preserve">Clonal Dissemination of Diverse </w:t>
      </w:r>
      <w:r w:rsidRPr="0071434D">
        <w:t>Staphylococcus aureus</w:t>
      </w:r>
      <w:r>
        <w:t xml:space="preserve"> strains and Prevalence of Methicillin </w:t>
      </w:r>
      <w:r>
        <w:tab/>
        <w:t>Resistant</w:t>
      </w:r>
      <w:r w:rsidRPr="0071434D">
        <w:t xml:space="preserve"> </w:t>
      </w:r>
      <w:r w:rsidRPr="00144E8B">
        <w:rPr>
          <w:i/>
        </w:rPr>
        <w:t>Staphylococcus aureus</w:t>
      </w:r>
      <w:r>
        <w:t xml:space="preserve"> at Two Hospitals in Ibadan, Nigeria.</w:t>
      </w:r>
    </w:p>
    <w:p w14:paraId="2290F238" w14:textId="77777777" w:rsidR="00513AAD" w:rsidRDefault="00513AAD" w:rsidP="00513AAD">
      <w:pPr>
        <w:spacing w:after="0" w:line="360" w:lineRule="auto"/>
        <w:jc w:val="both"/>
      </w:pPr>
      <w:r>
        <w:t>16.</w:t>
      </w:r>
      <w:r>
        <w:tab/>
        <w:t>Ghebremedhin</w:t>
      </w:r>
      <w:r w:rsidRPr="0005486C">
        <w:t xml:space="preserve"> </w:t>
      </w:r>
      <w:r>
        <w:t xml:space="preserve">B, </w:t>
      </w:r>
      <w:proofErr w:type="spellStart"/>
      <w:r>
        <w:t>Olugbosi</w:t>
      </w:r>
      <w:proofErr w:type="spellEnd"/>
      <w:r>
        <w:t xml:space="preserve"> MO,</w:t>
      </w:r>
      <w:r w:rsidRPr="0071434D">
        <w:t xml:space="preserve"> Raji M,</w:t>
      </w:r>
      <w:r>
        <w:t xml:space="preserve"> Bakare R, Konig W, Konig</w:t>
      </w:r>
      <w:r w:rsidRPr="0005486C">
        <w:t xml:space="preserve"> </w:t>
      </w:r>
      <w:r>
        <w:t xml:space="preserve">B. Abstract presented at the </w:t>
      </w:r>
      <w:r>
        <w:tab/>
        <w:t>47</w:t>
      </w:r>
      <w:r w:rsidRPr="00591D41">
        <w:rPr>
          <w:vertAlign w:val="superscript"/>
        </w:rPr>
        <w:t>th</w:t>
      </w:r>
      <w:r>
        <w:t xml:space="preserve"> Interscience Conference on Antimicrobial Agents and Chemotherapy, Chicago 2007.</w:t>
      </w:r>
    </w:p>
    <w:p w14:paraId="345506C4" w14:textId="2BEB3897" w:rsidR="00DA4916" w:rsidRDefault="00DA4916" w:rsidP="009739B1">
      <w:pPr>
        <w:autoSpaceDE w:val="0"/>
        <w:autoSpaceDN w:val="0"/>
        <w:adjustRightInd w:val="0"/>
        <w:spacing w:after="0" w:line="360" w:lineRule="auto"/>
        <w:jc w:val="both"/>
      </w:pPr>
      <w:r>
        <w:lastRenderedPageBreak/>
        <w:tab/>
      </w:r>
    </w:p>
    <w:p w14:paraId="2CA86E14" w14:textId="77777777" w:rsidR="00133909" w:rsidRDefault="00133909" w:rsidP="00133909">
      <w:pPr>
        <w:autoSpaceDE w:val="0"/>
        <w:autoSpaceDN w:val="0"/>
        <w:adjustRightInd w:val="0"/>
        <w:spacing w:after="0" w:line="360" w:lineRule="auto"/>
        <w:ind w:firstLine="720"/>
        <w:jc w:val="both"/>
      </w:pPr>
    </w:p>
    <w:p w14:paraId="662D4413" w14:textId="77777777" w:rsidR="00845AFE" w:rsidRDefault="00845AFE"/>
    <w:sectPr w:rsidR="00845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16"/>
    <w:rsid w:val="000904B3"/>
    <w:rsid w:val="00133909"/>
    <w:rsid w:val="00286E61"/>
    <w:rsid w:val="003254D0"/>
    <w:rsid w:val="00513AAD"/>
    <w:rsid w:val="007837EC"/>
    <w:rsid w:val="00845AFE"/>
    <w:rsid w:val="009739B1"/>
    <w:rsid w:val="00A41714"/>
    <w:rsid w:val="00DA4916"/>
    <w:rsid w:val="00E63A6A"/>
    <w:rsid w:val="00F8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D191DF"/>
  <w15:chartTrackingRefBased/>
  <w15:docId w15:val="{825626E4-C995-4E50-A1C9-CF3D88D2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916"/>
    <w:pPr>
      <w:spacing w:after="200" w:line="276" w:lineRule="auto"/>
    </w:pPr>
    <w:rPr>
      <w:rFonts w:ascii="Calibri" w:eastAsia="Calibri" w:hAnsi="Calibri" w:cs="Times New Roman"/>
      <w:kern w:val="0"/>
      <w:lang w:val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491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ulty.alfaisal.edu/mraji/publications/methicillin-resistant-staphylococcus-aureus-food-animals-predominance-rare-clon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holar.google.com/citations?hl=en&amp;user=WUnaruEAAAA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x.doi.org/10.1016/j.ijid.2016.08.01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1016/j.talanta.2020.121468" TargetMode="External"/><Relationship Id="rId10" Type="http://schemas.openxmlformats.org/officeDocument/2006/relationships/hyperlink" Target="https://faculty.alfaisal.edu/mraji/publications/genetic-relatedness-clinical-and-environmental-acinetobacter-baumanii-isolates" TargetMode="External"/><Relationship Id="rId4" Type="http://schemas.openxmlformats.org/officeDocument/2006/relationships/hyperlink" Target="https://doi.org/10.3390/molecules28062849" TargetMode="External"/><Relationship Id="rId9" Type="http://schemas.openxmlformats.org/officeDocument/2006/relationships/hyperlink" Target="https://faculty.alfaisal.edu/mraji/publications/antimicrobial-resistance-and-virulence-markers-staphylococcus-isolates-associa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1482</Words>
  <Characters>8925</Characters>
  <Application>Microsoft Office Word</Application>
  <DocSecurity>0</DocSecurity>
  <Lines>137</Lines>
  <Paragraphs>51</Paragraphs>
  <ScaleCrop>false</ScaleCrop>
  <Company/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Muhabat Raji</dc:creator>
  <cp:keywords/>
  <dc:description/>
  <cp:lastModifiedBy>Muhabat Raji</cp:lastModifiedBy>
  <cp:revision>2</cp:revision>
  <dcterms:created xsi:type="dcterms:W3CDTF">2024-10-15T07:52:00Z</dcterms:created>
  <dcterms:modified xsi:type="dcterms:W3CDTF">2024-10-15T07:52:00Z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8d89eb8299006d06b603772a11343452923022b76f0fc631997d72e03fbf36df</vt:lpwstr>
  </property>
</Properties>
</file>