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81C80" w14:textId="4AE7390F" w:rsidR="001A096E" w:rsidRDefault="005E23FE">
      <w:r w:rsidRPr="00C70830">
        <w:rPr>
          <w:rFonts w:ascii="Calibri" w:hAnsi="Calibri" w:cs="Calibri"/>
          <w:noProof/>
        </w:rPr>
        <w:drawing>
          <wp:inline distT="0" distB="0" distL="0" distR="0" wp14:anchorId="2384D422" wp14:editId="3A116A73">
            <wp:extent cx="1280160" cy="1605275"/>
            <wp:effectExtent l="0" t="0" r="0" b="0"/>
            <wp:docPr id="169648954" name="Picture 1" descr="A person with a be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48954" name="Picture 1" descr="A person with a beard&#10;&#10;Description automatically generated"/>
                    <pic:cNvPicPr/>
                  </pic:nvPicPr>
                  <pic:blipFill rotWithShape="1">
                    <a:blip r:embed="rId4"/>
                    <a:srcRect l="7313" t="5881" r="5354" b="6045"/>
                    <a:stretch/>
                  </pic:blipFill>
                  <pic:spPr bwMode="auto">
                    <a:xfrm>
                      <a:off x="0" y="0"/>
                      <a:ext cx="1280160" cy="160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665C65" w14:textId="77777777" w:rsidR="00584780" w:rsidRDefault="00584780"/>
    <w:p w14:paraId="5ACF673B" w14:textId="56743EC5" w:rsidR="00584780" w:rsidRPr="00584780" w:rsidRDefault="00584780" w:rsidP="006A22B6">
      <w:pPr>
        <w:jc w:val="lowKashida"/>
        <w:rPr>
          <w:rFonts w:ascii="Calibri" w:hAnsi="Calibri" w:cs="Calibri"/>
        </w:rPr>
      </w:pPr>
      <w:r w:rsidRPr="00584780">
        <w:rPr>
          <w:rFonts w:ascii="Calibri" w:hAnsi="Calibri" w:cs="Calibri"/>
        </w:rPr>
        <w:t xml:space="preserve">Dr. Khaled A. Elnahriry is a medicinal chemist with a distinguished academic and research career, currently serving as a Senior Lecturer in the Department of Pharmaceutical Sciences at </w:t>
      </w:r>
      <w:proofErr w:type="spellStart"/>
      <w:r w:rsidRPr="00584780">
        <w:rPr>
          <w:rFonts w:ascii="Calibri" w:hAnsi="Calibri" w:cs="Calibri"/>
        </w:rPr>
        <w:t>Alfaisal</w:t>
      </w:r>
      <w:proofErr w:type="spellEnd"/>
      <w:r w:rsidRPr="00584780">
        <w:rPr>
          <w:rFonts w:ascii="Calibri" w:hAnsi="Calibri" w:cs="Calibri"/>
        </w:rPr>
        <w:t xml:space="preserve"> University, Riyadh, Saudi Arabia. He holds a PhD in Medicinal Chemistry from the Monash Institute of Pharmaceutical Sciences (MIPS), Monash University, Australia, completed in October 2023. His doctoral research focused on the structural and functional </w:t>
      </w:r>
      <w:proofErr w:type="spellStart"/>
      <w:r w:rsidRPr="00584780">
        <w:rPr>
          <w:rFonts w:ascii="Calibri" w:hAnsi="Calibri" w:cs="Calibri"/>
        </w:rPr>
        <w:t>characteri</w:t>
      </w:r>
      <w:r w:rsidR="006A22B6">
        <w:rPr>
          <w:rFonts w:ascii="Calibri" w:hAnsi="Calibri" w:cs="Calibri"/>
        </w:rPr>
        <w:t>s</w:t>
      </w:r>
      <w:r w:rsidRPr="00584780">
        <w:rPr>
          <w:rFonts w:ascii="Calibri" w:hAnsi="Calibri" w:cs="Calibri"/>
        </w:rPr>
        <w:t>ation</w:t>
      </w:r>
      <w:proofErr w:type="spellEnd"/>
      <w:r w:rsidRPr="00584780">
        <w:rPr>
          <w:rFonts w:ascii="Calibri" w:hAnsi="Calibri" w:cs="Calibri"/>
        </w:rPr>
        <w:t xml:space="preserve"> of novel peptide toxins derived from Australian sea anemones, </w:t>
      </w:r>
      <w:proofErr w:type="spellStart"/>
      <w:r w:rsidRPr="00584780">
        <w:rPr>
          <w:rFonts w:ascii="Calibri" w:hAnsi="Calibri" w:cs="Calibri"/>
        </w:rPr>
        <w:t>utili</w:t>
      </w:r>
      <w:r w:rsidR="006A22B6">
        <w:rPr>
          <w:rFonts w:ascii="Calibri" w:hAnsi="Calibri" w:cs="Calibri"/>
        </w:rPr>
        <w:t>s</w:t>
      </w:r>
      <w:r w:rsidRPr="00584780">
        <w:rPr>
          <w:rFonts w:ascii="Calibri" w:hAnsi="Calibri" w:cs="Calibri"/>
        </w:rPr>
        <w:t>ing</w:t>
      </w:r>
      <w:proofErr w:type="spellEnd"/>
      <w:r w:rsidRPr="00584780">
        <w:rPr>
          <w:rFonts w:ascii="Calibri" w:hAnsi="Calibri" w:cs="Calibri"/>
        </w:rPr>
        <w:t xml:space="preserve"> advanced methodologies such as nuclear magnetic resonance (NMR) spectroscopy, peptide synthesis, and recombinant protein expression. This research led to the discovery of peptides with potential therapeutic applications, including cytotoxic, K</w:t>
      </w:r>
      <w:r w:rsidR="006A22B6" w:rsidRPr="006A22B6">
        <w:rPr>
          <w:rFonts w:ascii="Calibri" w:hAnsi="Calibri" w:cs="Calibri"/>
          <w:vertAlign w:val="subscript"/>
        </w:rPr>
        <w:t>V</w:t>
      </w:r>
      <w:r w:rsidRPr="00584780">
        <w:rPr>
          <w:rFonts w:ascii="Calibri" w:hAnsi="Calibri" w:cs="Calibri"/>
        </w:rPr>
        <w:t xml:space="preserve"> channel-blocking, and TRPV1-blocking (analgesic) activities, contributing significantly to drug discovery.</w:t>
      </w:r>
    </w:p>
    <w:p w14:paraId="61B83A3E" w14:textId="3B269B9D" w:rsidR="00584780" w:rsidRPr="00584780" w:rsidRDefault="00584780" w:rsidP="006A22B6">
      <w:pPr>
        <w:jc w:val="lowKashida"/>
        <w:rPr>
          <w:rFonts w:ascii="Calibri" w:hAnsi="Calibri" w:cs="Calibri"/>
        </w:rPr>
      </w:pPr>
      <w:r w:rsidRPr="00584780">
        <w:rPr>
          <w:rFonts w:ascii="Calibri" w:hAnsi="Calibri" w:cs="Calibri"/>
        </w:rPr>
        <w:t xml:space="preserve">Dr. </w:t>
      </w:r>
      <w:proofErr w:type="spellStart"/>
      <w:r w:rsidRPr="00584780">
        <w:rPr>
          <w:rFonts w:ascii="Calibri" w:hAnsi="Calibri" w:cs="Calibri"/>
        </w:rPr>
        <w:t>Elnahriry’s</w:t>
      </w:r>
      <w:proofErr w:type="spellEnd"/>
      <w:r w:rsidRPr="00584780">
        <w:rPr>
          <w:rFonts w:ascii="Calibri" w:hAnsi="Calibri" w:cs="Calibri"/>
        </w:rPr>
        <w:t xml:space="preserve"> academic journey also includes a Master of Science in Pharmaceutical Sciences, </w:t>
      </w:r>
      <w:proofErr w:type="spellStart"/>
      <w:r w:rsidRPr="00584780">
        <w:rPr>
          <w:rFonts w:ascii="Calibri" w:hAnsi="Calibri" w:cs="Calibri"/>
        </w:rPr>
        <w:t>speciali</w:t>
      </w:r>
      <w:r w:rsidR="006A22B6">
        <w:rPr>
          <w:rFonts w:ascii="Calibri" w:hAnsi="Calibri" w:cs="Calibri"/>
        </w:rPr>
        <w:t>s</w:t>
      </w:r>
      <w:r w:rsidRPr="00584780">
        <w:rPr>
          <w:rFonts w:ascii="Calibri" w:hAnsi="Calibri" w:cs="Calibri"/>
        </w:rPr>
        <w:t>ing</w:t>
      </w:r>
      <w:proofErr w:type="spellEnd"/>
      <w:r w:rsidRPr="00584780">
        <w:rPr>
          <w:rFonts w:ascii="Calibri" w:hAnsi="Calibri" w:cs="Calibri"/>
        </w:rPr>
        <w:t xml:space="preserve"> in Phytochemistry and Analytical Chemistry, from Suez Canal University, Egypt, where he developed validated RP-HPLC and HPTLC methods for the quality control and stability studies of phytopharmaceuticals. His foundational education began with a Bachelor of Science in Pharmaceutical Sciences from the same institution.</w:t>
      </w:r>
    </w:p>
    <w:p w14:paraId="739F475E" w14:textId="447A8C92" w:rsidR="00584780" w:rsidRPr="00584780" w:rsidRDefault="00584780" w:rsidP="006A22B6">
      <w:pPr>
        <w:jc w:val="lowKashida"/>
        <w:rPr>
          <w:rFonts w:ascii="Calibri" w:hAnsi="Calibri" w:cs="Calibri"/>
        </w:rPr>
      </w:pPr>
      <w:r w:rsidRPr="00584780">
        <w:rPr>
          <w:rFonts w:ascii="Calibri" w:hAnsi="Calibri" w:cs="Calibri"/>
        </w:rPr>
        <w:t>In addition to his academic accomplishments, Dr. Elnahriry has</w:t>
      </w:r>
      <w:r w:rsidR="006A22B6">
        <w:rPr>
          <w:rFonts w:ascii="Calibri" w:hAnsi="Calibri" w:cs="Calibri"/>
        </w:rPr>
        <w:t xml:space="preserve"> extensive</w:t>
      </w:r>
      <w:r w:rsidRPr="00584780">
        <w:rPr>
          <w:rFonts w:ascii="Calibri" w:hAnsi="Calibri" w:cs="Calibri"/>
        </w:rPr>
        <w:t xml:space="preserve"> teaching experience. He has taught undergraduate pharmaceutical sciences courses in diverse international settings, including Australia and Egypt, covering subjects such as medicinal chemistry, pharmacognosy, phytochemistry, and analytical methods.</w:t>
      </w:r>
    </w:p>
    <w:p w14:paraId="240994DD" w14:textId="7C289D03" w:rsidR="00584780" w:rsidRPr="005E23FE" w:rsidRDefault="00584780" w:rsidP="005E23FE">
      <w:pPr>
        <w:jc w:val="lowKashida"/>
        <w:rPr>
          <w:rFonts w:ascii="Calibri" w:hAnsi="Calibri" w:cs="Calibri"/>
        </w:rPr>
      </w:pPr>
      <w:r w:rsidRPr="00584780">
        <w:rPr>
          <w:rFonts w:ascii="Calibri" w:hAnsi="Calibri" w:cs="Calibri"/>
        </w:rPr>
        <w:t xml:space="preserve">Dr. </w:t>
      </w:r>
      <w:proofErr w:type="spellStart"/>
      <w:r w:rsidRPr="00584780">
        <w:rPr>
          <w:rFonts w:ascii="Calibri" w:hAnsi="Calibri" w:cs="Calibri"/>
        </w:rPr>
        <w:t>Elnahriry’s</w:t>
      </w:r>
      <w:proofErr w:type="spellEnd"/>
      <w:r w:rsidRPr="00584780">
        <w:rPr>
          <w:rFonts w:ascii="Calibri" w:hAnsi="Calibri" w:cs="Calibri"/>
        </w:rPr>
        <w:t xml:space="preserve"> research expertise spans chemical synthesis, chromatographic and spectrometric techniques, molecular biology, and protein structure determination. He has published extensively in high-impact journals, with notable contributions to the understanding of bioactive peptides from marine organisms. His work has been showcased at </w:t>
      </w:r>
      <w:r w:rsidR="005E23FE">
        <w:rPr>
          <w:rFonts w:ascii="Calibri" w:hAnsi="Calibri" w:cs="Calibri"/>
        </w:rPr>
        <w:t>various</w:t>
      </w:r>
      <w:r w:rsidRPr="00584780">
        <w:rPr>
          <w:rFonts w:ascii="Calibri" w:hAnsi="Calibri" w:cs="Calibri"/>
        </w:rPr>
        <w:t xml:space="preserve"> scientific conferences worldwide, earning him recognition and multiple awards, including scholarships from Monash University and international publication awards from Suez Canal University.</w:t>
      </w:r>
    </w:p>
    <w:sectPr w:rsidR="00584780" w:rsidRPr="005E2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80"/>
    <w:rsid w:val="001A096E"/>
    <w:rsid w:val="00584780"/>
    <w:rsid w:val="005E23FE"/>
    <w:rsid w:val="006A22B6"/>
    <w:rsid w:val="006F1373"/>
    <w:rsid w:val="00BB2165"/>
    <w:rsid w:val="00BE3378"/>
    <w:rsid w:val="00BF2271"/>
    <w:rsid w:val="00CC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AC7D0"/>
  <w15:chartTrackingRefBased/>
  <w15:docId w15:val="{A0205DA1-500E-4A25-A9DA-5693FE65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7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7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7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7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7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7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7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7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7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7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7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32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6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6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10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 Abdelmonem Elnahriry</dc:creator>
  <cp:keywords/>
  <dc:description/>
  <cp:lastModifiedBy>Khaled Abdelmonem Elnahriry</cp:lastModifiedBy>
  <cp:revision>2</cp:revision>
  <dcterms:created xsi:type="dcterms:W3CDTF">2024-12-02T12:57:00Z</dcterms:created>
  <dcterms:modified xsi:type="dcterms:W3CDTF">2024-12-02T12:57:00Z</dcterms:modified>
</cp:coreProperties>
</file>